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8B5051">
        <w:rPr>
          <w:rFonts w:cs="Times New Roman"/>
        </w:rPr>
        <w:t>Pr</w:t>
      </w:r>
      <w:r w:rsidR="005B1D87">
        <w:rPr>
          <w:rFonts w:cs="Times New Roman"/>
        </w:rPr>
        <w:t>omise</w:t>
      </w:r>
      <w:r w:rsidR="008B5051">
        <w:rPr>
          <w:rFonts w:cs="Times New Roman"/>
        </w:rPr>
        <w:t>, 24</w:t>
      </w:r>
      <w:r w:rsidR="00806DCC">
        <w:rPr>
          <w:rFonts w:cs="Times New Roman"/>
        </w:rPr>
        <w:t xml:space="preserve"> April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F6590B"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669665" cy="2399396"/>
            <wp:effectExtent l="25400" t="0" r="0" b="0"/>
            <wp:docPr id="1" name="Picture 1" descr="::::Users:haparnold:Desktop:Woman and 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oman and snake.jpg"/>
                    <pic:cNvPicPr>
                      <a:picLocks noChangeAspect="1" noChangeArrowheads="1"/>
                    </pic:cNvPicPr>
                  </pic:nvPicPr>
                  <pic:blipFill>
                    <a:blip r:embed="rId5"/>
                    <a:srcRect/>
                    <a:stretch>
                      <a:fillRect/>
                    </a:stretch>
                  </pic:blipFill>
                  <pic:spPr bwMode="auto">
                    <a:xfrm>
                      <a:off x="0" y="0"/>
                      <a:ext cx="3669079" cy="2399013"/>
                    </a:xfrm>
                    <a:prstGeom prst="rect">
                      <a:avLst/>
                    </a:prstGeom>
                    <a:noFill/>
                    <a:ln w="9525">
                      <a:noFill/>
                      <a:miter lim="800000"/>
                      <a:headEnd/>
                      <a:tailEnd/>
                    </a:ln>
                  </pic:spPr>
                </pic:pic>
              </a:graphicData>
            </a:graphic>
          </wp:inline>
        </w:drawing>
      </w:r>
    </w:p>
    <w:p w:rsidR="00F6590B" w:rsidRDefault="00F6590B" w:rsidP="00635A19">
      <w:pPr>
        <w:widowControl w:val="0"/>
        <w:autoSpaceDE w:val="0"/>
        <w:autoSpaceDN w:val="0"/>
        <w:adjustRightInd w:val="0"/>
        <w:jc w:val="center"/>
        <w:rPr>
          <w:rFonts w:ascii="Times" w:hAnsi="Times" w:cs="Times"/>
          <w:i/>
          <w:iCs/>
          <w:color w:val="0000FF"/>
          <w:sz w:val="20"/>
          <w:szCs w:val="32"/>
        </w:rPr>
      </w:pP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F6590B" w:rsidRPr="00F6590B">
        <w:rPr>
          <w:rFonts w:ascii="Times" w:hAnsi="Times" w:cs="Times"/>
          <w:i/>
          <w:iCs/>
          <w:color w:val="0000FF"/>
          <w:sz w:val="20"/>
          <w:szCs w:val="32"/>
        </w:rPr>
        <w:t>I will put enmity between thee and the woman</w:t>
      </w:r>
      <w:r>
        <w:rPr>
          <w:rFonts w:ascii="Times" w:hAnsi="Times" w:cs="Times"/>
          <w:i/>
          <w:iCs/>
          <w:color w:val="0000FF"/>
          <w:sz w:val="20"/>
          <w:szCs w:val="32"/>
        </w:rPr>
        <w:t>…</w:t>
      </w:r>
    </w:p>
    <w:p w:rsidR="00C568F2" w:rsidRPr="00806DCC" w:rsidRDefault="00C568F2" w:rsidP="00635A19">
      <w:pPr>
        <w:widowControl w:val="0"/>
        <w:autoSpaceDE w:val="0"/>
        <w:autoSpaceDN w:val="0"/>
        <w:adjustRightInd w:val="0"/>
        <w:jc w:val="both"/>
        <w:rPr>
          <w:rFonts w:cs="Times New Roman"/>
          <w:sz w:val="14"/>
        </w:rPr>
      </w:pPr>
    </w:p>
    <w:p w:rsidR="005B1D87" w:rsidRPr="005B1D87" w:rsidRDefault="005B1D87" w:rsidP="005B1D87">
      <w:pPr>
        <w:widowControl w:val="0"/>
        <w:autoSpaceDE w:val="0"/>
        <w:autoSpaceDN w:val="0"/>
        <w:adjustRightInd w:val="0"/>
        <w:jc w:val="both"/>
        <w:rPr>
          <w:rFonts w:cs="Georgia"/>
          <w:sz w:val="28"/>
          <w:szCs w:val="28"/>
        </w:rPr>
      </w:pPr>
      <w:r w:rsidRPr="008B5051">
        <w:rPr>
          <w:rFonts w:cs="Times New Roman"/>
          <w:b/>
          <w:bCs/>
          <w:i/>
          <w:iCs/>
          <w:sz w:val="14"/>
          <w:szCs w:val="22"/>
        </w:rPr>
        <w:t>14</w:t>
      </w:r>
      <w:r w:rsidRPr="008B5051">
        <w:rPr>
          <w:rFonts w:cs="Times New Roman"/>
          <w:i/>
          <w:iCs/>
          <w:sz w:val="16"/>
        </w:rPr>
        <w:t> </w:t>
      </w:r>
      <w:r w:rsidRPr="005B1D87">
        <w:rPr>
          <w:rFonts w:cs="Times New Roman"/>
          <w:i/>
          <w:iCs/>
        </w:rPr>
        <w:t xml:space="preserve">And the LORD God said unto the serpent, Because thou hast done this, thou art cursed above all cattle, and above every beast of the field; upon thy belly </w:t>
      </w:r>
      <w:proofErr w:type="spellStart"/>
      <w:r w:rsidRPr="005B1D87">
        <w:rPr>
          <w:rFonts w:cs="Times New Roman"/>
          <w:i/>
          <w:iCs/>
        </w:rPr>
        <w:t>shalt</w:t>
      </w:r>
      <w:proofErr w:type="spellEnd"/>
      <w:r w:rsidRPr="005B1D87">
        <w:rPr>
          <w:rFonts w:cs="Times New Roman"/>
          <w:i/>
          <w:iCs/>
        </w:rPr>
        <w:t xml:space="preserve"> thou go, and dust </w:t>
      </w:r>
      <w:proofErr w:type="spellStart"/>
      <w:r w:rsidRPr="005B1D87">
        <w:rPr>
          <w:rFonts w:cs="Times New Roman"/>
          <w:i/>
          <w:iCs/>
        </w:rPr>
        <w:t>shalt</w:t>
      </w:r>
      <w:proofErr w:type="spellEnd"/>
      <w:r w:rsidRPr="005B1D87">
        <w:rPr>
          <w:rFonts w:cs="Times New Roman"/>
          <w:i/>
          <w:iCs/>
        </w:rPr>
        <w:t xml:space="preserve"> thou eat all the days of thy life: </w:t>
      </w:r>
      <w:r w:rsidRPr="008B5051">
        <w:rPr>
          <w:rFonts w:cs="Times New Roman"/>
          <w:b/>
          <w:bCs/>
          <w:i/>
          <w:iCs/>
          <w:sz w:val="14"/>
          <w:szCs w:val="22"/>
        </w:rPr>
        <w:t>15</w:t>
      </w:r>
      <w:r w:rsidRPr="008B5051">
        <w:rPr>
          <w:rFonts w:cs="Times New Roman"/>
          <w:i/>
          <w:iCs/>
          <w:sz w:val="16"/>
        </w:rPr>
        <w:t> </w:t>
      </w:r>
      <w:r w:rsidRPr="005B1D87">
        <w:rPr>
          <w:rFonts w:cs="Times New Roman"/>
          <w:i/>
          <w:iCs/>
        </w:rPr>
        <w:t xml:space="preserve">And </w:t>
      </w:r>
      <w:r w:rsidRPr="005B1D87">
        <w:rPr>
          <w:rFonts w:cs="Times New Roman"/>
          <w:i/>
          <w:iCs/>
          <w:u w:val="single"/>
        </w:rPr>
        <w:t xml:space="preserve">I will put enmity between thee and the woman, and between thy seed and her seed; it shall bruise thy head, and thou </w:t>
      </w:r>
      <w:proofErr w:type="spellStart"/>
      <w:r w:rsidRPr="005B1D87">
        <w:rPr>
          <w:rFonts w:cs="Times New Roman"/>
          <w:i/>
          <w:iCs/>
          <w:u w:val="single"/>
        </w:rPr>
        <w:t>shalt</w:t>
      </w:r>
      <w:proofErr w:type="spellEnd"/>
      <w:r w:rsidRPr="005B1D87">
        <w:rPr>
          <w:rFonts w:cs="Times New Roman"/>
          <w:i/>
          <w:iCs/>
          <w:u w:val="single"/>
        </w:rPr>
        <w:t xml:space="preserve"> bruise his heel</w:t>
      </w:r>
      <w:r w:rsidRPr="005B1D87">
        <w:rPr>
          <w:rFonts w:cs="Times New Roman"/>
        </w:rPr>
        <w:t xml:space="preserve">. </w:t>
      </w:r>
      <w:r w:rsidRPr="008B5051">
        <w:rPr>
          <w:rFonts w:cs="Times New Roman"/>
          <w:sz w:val="20"/>
        </w:rPr>
        <w:t>(Gen 3:14-15)</w:t>
      </w:r>
    </w:p>
    <w:p w:rsidR="008B5051" w:rsidRPr="008B5051" w:rsidRDefault="008B5051" w:rsidP="008B5051">
      <w:pPr>
        <w:widowControl w:val="0"/>
        <w:autoSpaceDE w:val="0"/>
        <w:autoSpaceDN w:val="0"/>
        <w:adjustRightInd w:val="0"/>
        <w:jc w:val="both"/>
        <w:rPr>
          <w:rFonts w:cs="Times New Roman"/>
          <w:sz w:val="12"/>
        </w:rPr>
      </w:pPr>
    </w:p>
    <w:p w:rsidR="008B5051" w:rsidRDefault="005B1D87" w:rsidP="005B1D87">
      <w:pPr>
        <w:widowControl w:val="0"/>
        <w:autoSpaceDE w:val="0"/>
        <w:autoSpaceDN w:val="0"/>
        <w:adjustRightInd w:val="0"/>
        <w:jc w:val="both"/>
        <w:rPr>
          <w:rFonts w:cs="Times New Roman"/>
        </w:rPr>
      </w:pPr>
      <w:r w:rsidRPr="005B1D87">
        <w:rPr>
          <w:rFonts w:cs="Times New Roman"/>
        </w:rPr>
        <w:t xml:space="preserve">            There is something very important to each of us that happened on this date – something of personal and particular importance. Can you guess what it was? Lend me your ear and I will share the little secret: </w:t>
      </w:r>
      <w:r w:rsidRPr="005B1D87">
        <w:rPr>
          <w:rFonts w:cs="Times New Roman"/>
          <w:b/>
          <w:bCs/>
          <w:u w:val="single"/>
        </w:rPr>
        <w:t>Today is the first day of the rest of your life</w:t>
      </w:r>
      <w:r w:rsidRPr="005B1D87">
        <w:rPr>
          <w:rFonts w:cs="Times New Roman"/>
        </w:rPr>
        <w:t>! The question is, “What will you do with it?” This may seem like an over-simplification, but it is true to the bone, is it not? There is a first for everything including our physical births, but also including our spiritual births in Christ.</w:t>
      </w:r>
    </w:p>
    <w:p w:rsidR="008B5051" w:rsidRPr="008B5051" w:rsidRDefault="008B5051" w:rsidP="008B5051">
      <w:pPr>
        <w:widowControl w:val="0"/>
        <w:autoSpaceDE w:val="0"/>
        <w:autoSpaceDN w:val="0"/>
        <w:adjustRightInd w:val="0"/>
        <w:jc w:val="both"/>
        <w:rPr>
          <w:rFonts w:cs="Times New Roman"/>
          <w:sz w:val="12"/>
        </w:rPr>
      </w:pPr>
    </w:p>
    <w:p w:rsidR="008B5051" w:rsidRDefault="005B1D87" w:rsidP="005B1D87">
      <w:pPr>
        <w:widowControl w:val="0"/>
        <w:autoSpaceDE w:val="0"/>
        <w:autoSpaceDN w:val="0"/>
        <w:adjustRightInd w:val="0"/>
        <w:jc w:val="both"/>
        <w:rPr>
          <w:rFonts w:cs="Times New Roman"/>
        </w:rPr>
      </w:pPr>
      <w:r w:rsidRPr="005B1D87">
        <w:rPr>
          <w:rFonts w:cs="Times New Roman"/>
        </w:rPr>
        <w:t xml:space="preserve">            </w:t>
      </w:r>
      <w:proofErr w:type="gramStart"/>
      <w:r w:rsidRPr="005B1D87">
        <w:rPr>
          <w:rFonts w:cs="Times New Roman"/>
        </w:rPr>
        <w:t xml:space="preserve">One of my favorite hymns, </w:t>
      </w:r>
      <w:r w:rsidRPr="005B1D87">
        <w:rPr>
          <w:rFonts w:cs="Times New Roman"/>
          <w:i/>
          <w:iCs/>
        </w:rPr>
        <w:t>Dear Lord and Father of Mankind</w:t>
      </w:r>
      <w:r w:rsidRPr="005B1D87">
        <w:rPr>
          <w:rFonts w:cs="Times New Roman"/>
        </w:rPr>
        <w:t>, is composed by John Greenleaf Whittier</w:t>
      </w:r>
      <w:proofErr w:type="gramEnd"/>
      <w:r w:rsidRPr="005B1D87">
        <w:rPr>
          <w:rFonts w:cs="Times New Roman"/>
        </w:rPr>
        <w:t>. The meaning, taken in the context of the sinful nature of man, is wonderfully true; however, the title might mislead some, who are not grounded in Scripture, to accept the Universalist notion that God truly is the spiritual Father of all mankind – He is not! We will discuss in this devotion the reason why God is not the spiritual Father of all mankind even though He is the Maker of all.</w:t>
      </w:r>
    </w:p>
    <w:p w:rsidR="008B5051" w:rsidRPr="008B5051" w:rsidRDefault="008B5051" w:rsidP="008B5051">
      <w:pPr>
        <w:widowControl w:val="0"/>
        <w:autoSpaceDE w:val="0"/>
        <w:autoSpaceDN w:val="0"/>
        <w:adjustRightInd w:val="0"/>
        <w:jc w:val="both"/>
        <w:rPr>
          <w:rFonts w:cs="Times New Roman"/>
          <w:sz w:val="12"/>
        </w:rPr>
      </w:pPr>
    </w:p>
    <w:p w:rsidR="008B5051" w:rsidRDefault="008B5051" w:rsidP="005B1D87">
      <w:pPr>
        <w:widowControl w:val="0"/>
        <w:autoSpaceDE w:val="0"/>
        <w:autoSpaceDN w:val="0"/>
        <w:adjustRightInd w:val="0"/>
        <w:jc w:val="both"/>
        <w:rPr>
          <w:rFonts w:cs="Times New Roman"/>
        </w:rPr>
      </w:pPr>
      <w:r>
        <w:rPr>
          <w:rFonts w:cs="Times New Roman"/>
        </w:rPr>
        <w:t xml:space="preserve">            </w:t>
      </w:r>
      <w:r w:rsidR="005B1D87" w:rsidRPr="005B1D87">
        <w:rPr>
          <w:rFonts w:cs="Times New Roman"/>
          <w:i/>
          <w:iCs/>
          <w:u w:val="single"/>
        </w:rPr>
        <w:t xml:space="preserve">I will put enmity between thee and the woman, and between thy seed and her seed; it shall bruise thy head, and thou </w:t>
      </w:r>
      <w:proofErr w:type="spellStart"/>
      <w:r w:rsidR="005B1D87" w:rsidRPr="005B1D87">
        <w:rPr>
          <w:rFonts w:cs="Times New Roman"/>
          <w:i/>
          <w:iCs/>
          <w:u w:val="single"/>
        </w:rPr>
        <w:t>shalt</w:t>
      </w:r>
      <w:proofErr w:type="spellEnd"/>
      <w:r w:rsidR="005B1D87" w:rsidRPr="005B1D87">
        <w:rPr>
          <w:rFonts w:cs="Times New Roman"/>
          <w:i/>
          <w:iCs/>
          <w:u w:val="single"/>
        </w:rPr>
        <w:t xml:space="preserve"> bruise his heel</w:t>
      </w:r>
      <w:r>
        <w:rPr>
          <w:rFonts w:cs="Times New Roman"/>
        </w:rPr>
        <w:t>.</w:t>
      </w:r>
      <w:r w:rsidR="005B1D87" w:rsidRPr="005B1D87">
        <w:rPr>
          <w:rFonts w:cs="Times New Roman"/>
        </w:rPr>
        <w:t xml:space="preserve"> The first beginnings of all mankind from a single pair of parents seem small and insignificant until one considers what a mighty river of mankind can flow from such tiny headwaters of the Lord. If one </w:t>
      </w:r>
      <w:proofErr w:type="gramStart"/>
      <w:r w:rsidR="005B1D87" w:rsidRPr="005B1D87">
        <w:rPr>
          <w:rFonts w:cs="Times New Roman"/>
        </w:rPr>
        <w:t>was</w:t>
      </w:r>
      <w:proofErr w:type="gramEnd"/>
      <w:r w:rsidR="005B1D87" w:rsidRPr="005B1D87">
        <w:rPr>
          <w:rFonts w:cs="Times New Roman"/>
        </w:rPr>
        <w:t xml:space="preserve"> to visit the headwaters of the largest river in North America (the Mississippi), he would find a small, meandering stream flowing from Lake Itasca (less than 2 square miles in size) that is only about twenty feet wide. The observer would be totally unimpressed unless he knew the magnitude of that river hundreds of miles to the south; in fact, the Mississippi flows 2,300 miles to the Gulf of Mexico. Knowing that bit of geography, one would be forced to realize that great and mighty results </w:t>
      </w:r>
      <w:proofErr w:type="gramStart"/>
      <w:r w:rsidR="005B1D87" w:rsidRPr="005B1D87">
        <w:rPr>
          <w:rFonts w:cs="Times New Roman"/>
        </w:rPr>
        <w:t>can</w:t>
      </w:r>
      <w:proofErr w:type="gramEnd"/>
      <w:r w:rsidR="005B1D87" w:rsidRPr="005B1D87">
        <w:rPr>
          <w:rFonts w:cs="Times New Roman"/>
        </w:rPr>
        <w:t xml:space="preserve"> have very small beginnings. It is with this in mind that we consider this promise given in Genesis 3:15. All of the billions of people upon earth today, and all of the billions who have ever lived in the remote reaches of centuries past, have sprung from these two primordial parents – Adam and Eve.</w:t>
      </w:r>
    </w:p>
    <w:p w:rsidR="008B5051" w:rsidRPr="008B5051" w:rsidRDefault="008B5051" w:rsidP="008B5051">
      <w:pPr>
        <w:widowControl w:val="0"/>
        <w:autoSpaceDE w:val="0"/>
        <w:autoSpaceDN w:val="0"/>
        <w:adjustRightInd w:val="0"/>
        <w:jc w:val="both"/>
        <w:rPr>
          <w:rFonts w:cs="Times New Roman"/>
          <w:sz w:val="12"/>
        </w:rPr>
      </w:pPr>
    </w:p>
    <w:p w:rsidR="008B5051" w:rsidRDefault="005B1D87" w:rsidP="005B1D87">
      <w:pPr>
        <w:widowControl w:val="0"/>
        <w:autoSpaceDE w:val="0"/>
        <w:autoSpaceDN w:val="0"/>
        <w:adjustRightInd w:val="0"/>
        <w:jc w:val="both"/>
        <w:rPr>
          <w:rFonts w:cs="Times New Roman"/>
        </w:rPr>
      </w:pPr>
      <w:r w:rsidRPr="005B1D87">
        <w:rPr>
          <w:rFonts w:cs="Times New Roman"/>
        </w:rPr>
        <w:t>            But just as not all children of the same parents share the characteristics of their parents, or even of each other, so there are two channels of mankind – two separate families, so to speak – that are quite different in both natural and spiritual disposition. For the purposes of expressing the scriptural implications our text today, reinforced by innumerable others to follow, we will divide all of mankind into two families – the Family of God, and the family of their father, the devil (or serpent). Every man, woman and child born into the world is a member of one, or the other, of these two families – no exception, no middle ground. There will be no cold, or tepid, Christians</w:t>
      </w:r>
      <w:r w:rsidR="008B5051">
        <w:rPr>
          <w:rFonts w:cs="Times New Roman"/>
        </w:rPr>
        <w:t xml:space="preserve"> in Heaven. The Lord hates luke</w:t>
      </w:r>
      <w:r w:rsidRPr="005B1D87">
        <w:rPr>
          <w:rFonts w:cs="Times New Roman"/>
        </w:rPr>
        <w:t>warm Christians and will spew them out from Hs presen</w:t>
      </w:r>
      <w:r w:rsidR="008B5051">
        <w:rPr>
          <w:rFonts w:cs="Times New Roman"/>
        </w:rPr>
        <w:t xml:space="preserve">ce. </w:t>
      </w:r>
      <w:r w:rsidRPr="005B1D87">
        <w:rPr>
          <w:rFonts w:cs="Times New Roman"/>
          <w:b/>
          <w:bCs/>
          <w:i/>
          <w:iCs/>
          <w:color w:val="FB0007"/>
        </w:rPr>
        <w:t xml:space="preserve">I know thy </w:t>
      </w:r>
      <w:proofErr w:type="gramStart"/>
      <w:r w:rsidRPr="005B1D87">
        <w:rPr>
          <w:rFonts w:cs="Times New Roman"/>
          <w:b/>
          <w:bCs/>
          <w:i/>
          <w:iCs/>
          <w:color w:val="FB0007"/>
        </w:rPr>
        <w:t>works, that</w:t>
      </w:r>
      <w:proofErr w:type="gramEnd"/>
      <w:r w:rsidRPr="005B1D87">
        <w:rPr>
          <w:rFonts w:cs="Times New Roman"/>
          <w:b/>
          <w:bCs/>
          <w:i/>
          <w:iCs/>
          <w:color w:val="FB0007"/>
        </w:rPr>
        <w:t xml:space="preserve"> thou art neither cold nor hot: I would thou wert cold or hot. So then because thou art lukewarm, and neither cold nor hot, I will </w:t>
      </w:r>
      <w:proofErr w:type="spellStart"/>
      <w:r w:rsidRPr="005B1D87">
        <w:rPr>
          <w:rFonts w:cs="Times New Roman"/>
          <w:b/>
          <w:bCs/>
          <w:i/>
          <w:iCs/>
          <w:color w:val="FB0007"/>
        </w:rPr>
        <w:t>spue</w:t>
      </w:r>
      <w:proofErr w:type="spellEnd"/>
      <w:r w:rsidRPr="005B1D87">
        <w:rPr>
          <w:rFonts w:cs="Times New Roman"/>
          <w:b/>
          <w:bCs/>
          <w:i/>
          <w:iCs/>
          <w:color w:val="FB0007"/>
        </w:rPr>
        <w:t xml:space="preserve"> thee out of my mouth</w:t>
      </w:r>
      <w:r w:rsidR="008B5051">
        <w:rPr>
          <w:rFonts w:cs="Times New Roman"/>
        </w:rPr>
        <w:t>.</w:t>
      </w:r>
      <w:r w:rsidRPr="005B1D87">
        <w:rPr>
          <w:rFonts w:cs="Times New Roman"/>
        </w:rPr>
        <w:t xml:space="preserve"> </w:t>
      </w:r>
      <w:r w:rsidRPr="008B5051">
        <w:rPr>
          <w:rFonts w:cs="Times New Roman"/>
          <w:sz w:val="20"/>
        </w:rPr>
        <w:t>(Rev 3:15-16)</w:t>
      </w:r>
    </w:p>
    <w:p w:rsidR="008B5051" w:rsidRPr="008B5051" w:rsidRDefault="008B5051" w:rsidP="008B5051">
      <w:pPr>
        <w:widowControl w:val="0"/>
        <w:autoSpaceDE w:val="0"/>
        <w:autoSpaceDN w:val="0"/>
        <w:adjustRightInd w:val="0"/>
        <w:jc w:val="both"/>
        <w:rPr>
          <w:rFonts w:cs="Times New Roman"/>
          <w:sz w:val="12"/>
        </w:rPr>
      </w:pPr>
    </w:p>
    <w:p w:rsidR="008B5051" w:rsidRDefault="005B1D87" w:rsidP="005B1D87">
      <w:pPr>
        <w:widowControl w:val="0"/>
        <w:autoSpaceDE w:val="0"/>
        <w:autoSpaceDN w:val="0"/>
        <w:adjustRightInd w:val="0"/>
        <w:jc w:val="both"/>
        <w:rPr>
          <w:rFonts w:cs="Times New Roman"/>
        </w:rPr>
      </w:pPr>
      <w:r w:rsidRPr="005B1D87">
        <w:rPr>
          <w:rFonts w:cs="Times New Roman"/>
        </w:rPr>
        <w:t>There will be no hedging of bets when it comes to eternal salvation! To quote an unlikely source, General George S. (Blood &amp; Guts) Patton was asked how he dealt with lukewarm friends. His response, “Make an enemy of them as quickly as possible – then you will KNOW where they stand!” There is some wisdom in that remark because a lukewarm friend is already one of your most dangerous enemies. In great matters, there is no middle ground; and the state of a man’s soul is no middle ground affair. So how do we distinguish the bloodlines of families to determine the DNA of each and to which family they belong?</w:t>
      </w:r>
    </w:p>
    <w:p w:rsidR="008B5051" w:rsidRPr="008B5051" w:rsidRDefault="008B5051" w:rsidP="008B5051">
      <w:pPr>
        <w:widowControl w:val="0"/>
        <w:autoSpaceDE w:val="0"/>
        <w:autoSpaceDN w:val="0"/>
        <w:adjustRightInd w:val="0"/>
        <w:jc w:val="both"/>
        <w:rPr>
          <w:rFonts w:cs="Times New Roman"/>
          <w:sz w:val="12"/>
        </w:rPr>
      </w:pPr>
    </w:p>
    <w:p w:rsidR="008B5051" w:rsidRDefault="005B1D87" w:rsidP="005B1D87">
      <w:pPr>
        <w:widowControl w:val="0"/>
        <w:autoSpaceDE w:val="0"/>
        <w:autoSpaceDN w:val="0"/>
        <w:adjustRightInd w:val="0"/>
        <w:ind w:firstLine="960"/>
        <w:jc w:val="both"/>
        <w:rPr>
          <w:rFonts w:cs="Times New Roman"/>
        </w:rPr>
      </w:pPr>
      <w:r w:rsidRPr="005B1D87">
        <w:rPr>
          <w:rFonts w:cs="Times New Roman"/>
        </w:rPr>
        <w:t xml:space="preserve">Adam had a choice to obey, or to disobey, God in the Garden. Though Eve was deceived, Adam was not! He sinned with his eyes open. God had told him directly what to expect if he partook of the forbidden fruit. Before woman </w:t>
      </w:r>
      <w:r w:rsidR="008B5051">
        <w:rPr>
          <w:rFonts w:cs="Times New Roman"/>
        </w:rPr>
        <w:t xml:space="preserve">was created, God said to Adam: </w:t>
      </w:r>
      <w:r w:rsidRPr="005B1D87">
        <w:rPr>
          <w:rFonts w:cs="Times New Roman"/>
          <w:i/>
          <w:iCs/>
        </w:rPr>
        <w:t xml:space="preserve">And the LORD God commanded the man, saying, Of every tree of the garden thou </w:t>
      </w:r>
      <w:proofErr w:type="spellStart"/>
      <w:r w:rsidRPr="005B1D87">
        <w:rPr>
          <w:rFonts w:cs="Times New Roman"/>
          <w:i/>
          <w:iCs/>
        </w:rPr>
        <w:t>mayest</w:t>
      </w:r>
      <w:proofErr w:type="spellEnd"/>
      <w:r w:rsidRPr="005B1D87">
        <w:rPr>
          <w:rFonts w:cs="Times New Roman"/>
          <w:i/>
          <w:iCs/>
        </w:rPr>
        <w:t xml:space="preserve"> freely eat: But of the tree of the knowledge of good and evil, thou </w:t>
      </w:r>
      <w:proofErr w:type="spellStart"/>
      <w:r w:rsidRPr="005B1D87">
        <w:rPr>
          <w:rFonts w:cs="Times New Roman"/>
          <w:i/>
          <w:iCs/>
        </w:rPr>
        <w:t>shalt</w:t>
      </w:r>
      <w:proofErr w:type="spellEnd"/>
      <w:r w:rsidRPr="005B1D87">
        <w:rPr>
          <w:rFonts w:cs="Times New Roman"/>
          <w:i/>
          <w:iCs/>
        </w:rPr>
        <w:t xml:space="preserve"> not eat of it: for in the day that thou </w:t>
      </w:r>
      <w:proofErr w:type="spellStart"/>
      <w:r w:rsidRPr="005B1D87">
        <w:rPr>
          <w:rFonts w:cs="Times New Roman"/>
          <w:i/>
          <w:iCs/>
        </w:rPr>
        <w:t>eatest</w:t>
      </w:r>
      <w:proofErr w:type="spellEnd"/>
      <w:r w:rsidRPr="005B1D87">
        <w:rPr>
          <w:rFonts w:cs="Times New Roman"/>
          <w:i/>
          <w:iCs/>
        </w:rPr>
        <w:t xml:space="preserve"> thereof thou </w:t>
      </w:r>
      <w:proofErr w:type="spellStart"/>
      <w:r w:rsidRPr="005B1D87">
        <w:rPr>
          <w:rFonts w:cs="Times New Roman"/>
          <w:i/>
          <w:iCs/>
        </w:rPr>
        <w:t>shalt</w:t>
      </w:r>
      <w:proofErr w:type="spellEnd"/>
      <w:r w:rsidRPr="005B1D87">
        <w:rPr>
          <w:rFonts w:cs="Times New Roman"/>
          <w:i/>
          <w:iCs/>
        </w:rPr>
        <w:t xml:space="preserve"> surely die</w:t>
      </w:r>
      <w:r w:rsidR="008B5051">
        <w:rPr>
          <w:rFonts w:cs="Times New Roman"/>
        </w:rPr>
        <w:t>.</w:t>
      </w:r>
      <w:r w:rsidRPr="005B1D87">
        <w:rPr>
          <w:rFonts w:cs="Times New Roman"/>
        </w:rPr>
        <w:t xml:space="preserve"> </w:t>
      </w:r>
      <w:r w:rsidRPr="008B5051">
        <w:rPr>
          <w:rFonts w:cs="Times New Roman"/>
          <w:sz w:val="20"/>
        </w:rPr>
        <w:t>(Gen 2:16-17)</w:t>
      </w:r>
    </w:p>
    <w:p w:rsidR="008B5051" w:rsidRPr="008B5051" w:rsidRDefault="008B5051" w:rsidP="008B5051">
      <w:pPr>
        <w:widowControl w:val="0"/>
        <w:autoSpaceDE w:val="0"/>
        <w:autoSpaceDN w:val="0"/>
        <w:adjustRightInd w:val="0"/>
        <w:jc w:val="both"/>
        <w:rPr>
          <w:rFonts w:cs="Times New Roman"/>
          <w:sz w:val="12"/>
        </w:rPr>
      </w:pPr>
    </w:p>
    <w:p w:rsidR="005B1D87" w:rsidRPr="005B1D87" w:rsidRDefault="005B1D87" w:rsidP="005B1D87">
      <w:pPr>
        <w:widowControl w:val="0"/>
        <w:autoSpaceDE w:val="0"/>
        <w:autoSpaceDN w:val="0"/>
        <w:adjustRightInd w:val="0"/>
        <w:ind w:firstLine="960"/>
        <w:jc w:val="both"/>
        <w:rPr>
          <w:rFonts w:cs="Georgia"/>
          <w:sz w:val="28"/>
          <w:szCs w:val="28"/>
        </w:rPr>
      </w:pPr>
      <w:r w:rsidRPr="005B1D87">
        <w:rPr>
          <w:rFonts w:cs="Times New Roman"/>
        </w:rPr>
        <w:t xml:space="preserve">It seems likely that Adam did not adequately and forcefully impress this command upon Eve for </w:t>
      </w:r>
      <w:proofErr w:type="gramStart"/>
      <w:r w:rsidRPr="005B1D87">
        <w:rPr>
          <w:rFonts w:cs="Times New Roman"/>
        </w:rPr>
        <w:t>she trul</w:t>
      </w:r>
      <w:r w:rsidR="008B5051">
        <w:rPr>
          <w:rFonts w:cs="Times New Roman"/>
        </w:rPr>
        <w:t>y was deceived by the serpent</w:t>
      </w:r>
      <w:proofErr w:type="gramEnd"/>
      <w:r w:rsidR="008B5051">
        <w:rPr>
          <w:rFonts w:cs="Times New Roman"/>
        </w:rPr>
        <w:t xml:space="preserve">. </w:t>
      </w:r>
      <w:r w:rsidRPr="005B1D87">
        <w:rPr>
          <w:rFonts w:cs="Times New Roman"/>
          <w:i/>
          <w:iCs/>
        </w:rPr>
        <w:t>For Adam was first formed, then Eve. And Adam was not deceived, but the woman being deceived was in the transgression. Notwithstanding she shall be saved in childbearing, if they continue in faith and charity and holiness with sobriety</w:t>
      </w:r>
      <w:r w:rsidR="008B5051">
        <w:rPr>
          <w:rFonts w:cs="Times New Roman"/>
        </w:rPr>
        <w:t>.</w:t>
      </w:r>
      <w:r w:rsidRPr="005B1D87">
        <w:rPr>
          <w:rFonts w:cs="Times New Roman"/>
        </w:rPr>
        <w:t xml:space="preserve"> </w:t>
      </w:r>
      <w:r w:rsidRPr="008B5051">
        <w:rPr>
          <w:rFonts w:cs="Times New Roman"/>
          <w:sz w:val="20"/>
        </w:rPr>
        <w:t>(1 Tim 2:13-15)</w:t>
      </w:r>
      <w:r w:rsidRPr="005B1D87">
        <w:rPr>
          <w:rFonts w:cs="Times New Roman"/>
        </w:rPr>
        <w:t xml:space="preserve"> You may be wondering, “Why, then, did Adam partake of the poisoned fruit knowing its outcome?” We are not explicitly told, however, I believe that Adam, being a subordinate type and figure of Christ (though clearly unmeritorious), loved his wife Eve enough to share her fate. This is consistent with Christ dying on behalf of His Bride, th</w:t>
      </w:r>
      <w:r w:rsidR="008B5051">
        <w:rPr>
          <w:rFonts w:cs="Times New Roman"/>
        </w:rPr>
        <w:t xml:space="preserve">e Church. </w:t>
      </w:r>
      <w:r w:rsidRPr="005B1D87">
        <w:rPr>
          <w:rFonts w:cs="Times New Roman"/>
          <w:i/>
          <w:iCs/>
        </w:rPr>
        <w:t xml:space="preserve">Nevertheless death reigned from Adam to Moses, even over them that had not sinned after the similitude of Adam's transgression, </w:t>
      </w:r>
      <w:r w:rsidRPr="005B1D87">
        <w:rPr>
          <w:rFonts w:cs="Times New Roman"/>
          <w:b/>
          <w:bCs/>
          <w:i/>
          <w:iCs/>
          <w:u w:val="single"/>
        </w:rPr>
        <w:t>who is the figure of him that was to come</w:t>
      </w:r>
      <w:r w:rsidR="008B5051">
        <w:rPr>
          <w:rFonts w:cs="Times New Roman"/>
        </w:rPr>
        <w:t>.</w:t>
      </w:r>
      <w:r w:rsidRPr="005B1D87">
        <w:rPr>
          <w:rFonts w:cs="Times New Roman"/>
        </w:rPr>
        <w:t xml:space="preserve"> </w:t>
      </w:r>
      <w:r w:rsidRPr="008B5051">
        <w:rPr>
          <w:rFonts w:cs="Times New Roman"/>
          <w:sz w:val="20"/>
        </w:rPr>
        <w:t>(Romans 5:14)</w:t>
      </w:r>
      <w:r w:rsidRPr="005B1D87">
        <w:rPr>
          <w:rFonts w:cs="Times New Roman"/>
        </w:rPr>
        <w:t xml:space="preserve"> </w:t>
      </w:r>
      <w:r w:rsidR="008B5051">
        <w:rPr>
          <w:rFonts w:cs="Times New Roman"/>
        </w:rPr>
        <w:t xml:space="preserve"> </w:t>
      </w:r>
      <w:r w:rsidRPr="005B1D87">
        <w:rPr>
          <w:rFonts w:cs="Times New Roman"/>
        </w:rPr>
        <w:t xml:space="preserve">We learn in verse 15 that the one to come is </w:t>
      </w:r>
      <w:r w:rsidRPr="005B1D87">
        <w:rPr>
          <w:rFonts w:cs="Times New Roman"/>
          <w:i/>
          <w:iCs/>
        </w:rPr>
        <w:t>Christ</w:t>
      </w:r>
      <w:r w:rsidR="008B5051">
        <w:rPr>
          <w:rFonts w:cs="Times New Roman"/>
        </w:rPr>
        <w:t xml:space="preserve">.  </w:t>
      </w:r>
      <w:r w:rsidRPr="005B1D87">
        <w:rPr>
          <w:rFonts w:cs="Times New Roman"/>
          <w:i/>
          <w:iCs/>
        </w:rPr>
        <w:t>But not as the offence, so also is the free gift. For if through the offence of one many be dead, much more the grace of God, and the gift by grace, which is by one man, Jesus Christ, hath abounded unto many</w:t>
      </w:r>
      <w:r w:rsidR="008B5051">
        <w:rPr>
          <w:rFonts w:cs="Times New Roman"/>
        </w:rPr>
        <w:t xml:space="preserve">. </w:t>
      </w:r>
      <w:r w:rsidRPr="005B1D87">
        <w:rPr>
          <w:rFonts w:cs="Times New Roman"/>
        </w:rPr>
        <w:t xml:space="preserve"> </w:t>
      </w:r>
      <w:r w:rsidRPr="008B5051">
        <w:rPr>
          <w:rFonts w:cs="Times New Roman"/>
          <w:sz w:val="20"/>
        </w:rPr>
        <w:t>(Romans 5:15)</w:t>
      </w:r>
      <w:r w:rsidRPr="005B1D87">
        <w:rPr>
          <w:rFonts w:cs="Times New Roman"/>
        </w:rPr>
        <w:t xml:space="preserve"> Now to the point of Two Families:</w:t>
      </w:r>
    </w:p>
    <w:p w:rsidR="005B1D87" w:rsidRPr="005B1D87" w:rsidRDefault="005B1D87" w:rsidP="005B1D87">
      <w:pPr>
        <w:widowControl w:val="0"/>
        <w:autoSpaceDE w:val="0"/>
        <w:autoSpaceDN w:val="0"/>
        <w:adjustRightInd w:val="0"/>
        <w:jc w:val="both"/>
        <w:rPr>
          <w:rFonts w:cs="Georgia"/>
          <w:sz w:val="28"/>
          <w:szCs w:val="28"/>
        </w:rPr>
      </w:pPr>
      <w:r w:rsidRPr="005B1D87">
        <w:rPr>
          <w:rFonts w:cs="Times New Roman"/>
        </w:rPr>
        <w:t> </w:t>
      </w:r>
    </w:p>
    <w:p w:rsidR="008B5051" w:rsidRDefault="005B1D87" w:rsidP="005B1D87">
      <w:pPr>
        <w:widowControl w:val="0"/>
        <w:autoSpaceDE w:val="0"/>
        <w:autoSpaceDN w:val="0"/>
        <w:adjustRightInd w:val="0"/>
        <w:jc w:val="both"/>
        <w:rPr>
          <w:rFonts w:cs="Times New Roman"/>
          <w:b/>
          <w:bCs/>
        </w:rPr>
      </w:pPr>
      <w:r w:rsidRPr="005B1D87">
        <w:rPr>
          <w:rFonts w:cs="Times New Roman"/>
          <w:b/>
          <w:bCs/>
        </w:rPr>
        <w:t>T</w:t>
      </w:r>
      <w:r w:rsidR="008B5051">
        <w:rPr>
          <w:rFonts w:cs="Times New Roman"/>
          <w:b/>
          <w:bCs/>
        </w:rPr>
        <w:t>WO SEEDS</w:t>
      </w:r>
    </w:p>
    <w:p w:rsidR="008B5051" w:rsidRDefault="008B5051" w:rsidP="005B1D87">
      <w:pPr>
        <w:widowControl w:val="0"/>
        <w:autoSpaceDE w:val="0"/>
        <w:autoSpaceDN w:val="0"/>
        <w:adjustRightInd w:val="0"/>
        <w:jc w:val="both"/>
        <w:rPr>
          <w:rFonts w:cs="Times New Roman"/>
          <w:b/>
          <w:bCs/>
        </w:rPr>
      </w:pPr>
    </w:p>
    <w:p w:rsidR="005B1D87" w:rsidRPr="005B1D87" w:rsidRDefault="005B1D87" w:rsidP="005B1D87">
      <w:pPr>
        <w:widowControl w:val="0"/>
        <w:autoSpaceDE w:val="0"/>
        <w:autoSpaceDN w:val="0"/>
        <w:adjustRightInd w:val="0"/>
        <w:jc w:val="both"/>
        <w:rPr>
          <w:rFonts w:cs="Georgia"/>
          <w:sz w:val="28"/>
          <w:szCs w:val="28"/>
        </w:rPr>
      </w:pPr>
      <w:r w:rsidRPr="005B1D87">
        <w:rPr>
          <w:rFonts w:cs="Times New Roman"/>
          <w:b/>
          <w:bCs/>
        </w:rPr>
        <w:t>Seed of the Serpent</w:t>
      </w:r>
    </w:p>
    <w:p w:rsidR="008B5051" w:rsidRDefault="005B1D87" w:rsidP="005B1D87">
      <w:pPr>
        <w:widowControl w:val="0"/>
        <w:autoSpaceDE w:val="0"/>
        <w:autoSpaceDN w:val="0"/>
        <w:adjustRightInd w:val="0"/>
        <w:jc w:val="both"/>
        <w:rPr>
          <w:rFonts w:cs="Times New Roman"/>
        </w:rPr>
      </w:pPr>
      <w:r w:rsidRPr="005B1D87">
        <w:rPr>
          <w:rFonts w:cs="Times New Roman"/>
        </w:rPr>
        <w:t xml:space="preserve">            The stain of a single drop of sin contaminates the entire blood stream just as a single cell in the bloodstream of the causal organism, </w:t>
      </w:r>
      <w:r w:rsidRPr="005B1D87">
        <w:rPr>
          <w:rFonts w:cs="Times New Roman"/>
          <w:i/>
          <w:iCs/>
        </w:rPr>
        <w:t xml:space="preserve">''Mycobacterium </w:t>
      </w:r>
      <w:proofErr w:type="spellStart"/>
      <w:r w:rsidRPr="005B1D87">
        <w:rPr>
          <w:rFonts w:cs="Times New Roman"/>
          <w:i/>
          <w:iCs/>
        </w:rPr>
        <w:t>lepromatosis</w:t>
      </w:r>
      <w:proofErr w:type="spellEnd"/>
      <w:r w:rsidRPr="005B1D87">
        <w:rPr>
          <w:rFonts w:cs="Times New Roman"/>
        </w:rPr>
        <w:t xml:space="preserve">,'' is sufficient to cause the eventual death of its host via leprosy. This is true because sin, like leaven, permeates the whole of its environmental reach. God is not able to tolerate sin of </w:t>
      </w:r>
      <w:r w:rsidR="008B5051">
        <w:rPr>
          <w:rFonts w:cs="Times New Roman"/>
        </w:rPr>
        <w:t xml:space="preserve">any dimension in His presence. </w:t>
      </w:r>
      <w:r w:rsidRPr="005B1D87">
        <w:rPr>
          <w:rFonts w:cs="Times New Roman"/>
          <w:i/>
          <w:iCs/>
        </w:rPr>
        <w:t>For whosoever shall keep the whole law, and yet offend in one point, he is guilty of all.</w:t>
      </w:r>
      <w:r w:rsidRPr="005B1D87">
        <w:rPr>
          <w:rFonts w:cs="Times New Roman"/>
        </w:rPr>
        <w:t xml:space="preserve"> </w:t>
      </w:r>
      <w:r w:rsidRPr="008B5051">
        <w:rPr>
          <w:rFonts w:cs="Times New Roman"/>
          <w:sz w:val="20"/>
        </w:rPr>
        <w:t>(James 2:10)</w:t>
      </w:r>
      <w:r w:rsidRPr="005B1D87">
        <w:rPr>
          <w:rFonts w:cs="Times New Roman"/>
        </w:rPr>
        <w:t xml:space="preserve"> I hope all who read this devotion will admit that their works of the flesh are of no worth at all. We all are transgressors of the law – plain and simple. Until we admit that, we remain in the same category as the unbelieving Phari</w:t>
      </w:r>
      <w:r w:rsidR="008B5051">
        <w:rPr>
          <w:rFonts w:cs="Times New Roman"/>
        </w:rPr>
        <w:t xml:space="preserve">sees. </w:t>
      </w:r>
      <w:r w:rsidRPr="005B1D87">
        <w:rPr>
          <w:rFonts w:cs="Times New Roman"/>
          <w:i/>
          <w:iCs/>
        </w:rPr>
        <w:t>For all have sinned, and come short of the glory of God</w:t>
      </w:r>
      <w:r w:rsidR="008B5051">
        <w:rPr>
          <w:rFonts w:cs="Times New Roman"/>
        </w:rPr>
        <w:t xml:space="preserve">. </w:t>
      </w:r>
      <w:r w:rsidRPr="005B1D87">
        <w:rPr>
          <w:rFonts w:cs="Times New Roman"/>
        </w:rPr>
        <w:t xml:space="preserve"> </w:t>
      </w:r>
      <w:r w:rsidRPr="008B5051">
        <w:rPr>
          <w:rFonts w:cs="Times New Roman"/>
          <w:sz w:val="20"/>
        </w:rPr>
        <w:t>(Romans 3:23)</w:t>
      </w:r>
      <w:r w:rsidRPr="005B1D87">
        <w:rPr>
          <w:rFonts w:cs="Times New Roman"/>
        </w:rPr>
        <w:t xml:space="preserve"> Are you an exception? We are all born with the sin-tainted blood of Adam coursing through our veins. The very best of us are born with this fatal affliction. The Bible compares sin to leprosy. It begins small (as with Adam) and eventually takes other the whole body, gradually rotting away the organs and flesh until it, at last, takes the life of its victim. At its outset, it may be concealed for a time; but the putrid sores and flesh eventually are beyond concealment. The odor alone betrays the victim. Sin cannot be covered either. If untreated by the blood of Christ, it will murder its practitioner.</w:t>
      </w:r>
    </w:p>
    <w:p w:rsidR="008B5051" w:rsidRPr="008B5051" w:rsidRDefault="008B5051" w:rsidP="008B5051">
      <w:pPr>
        <w:widowControl w:val="0"/>
        <w:autoSpaceDE w:val="0"/>
        <w:autoSpaceDN w:val="0"/>
        <w:adjustRightInd w:val="0"/>
        <w:jc w:val="both"/>
        <w:rPr>
          <w:rFonts w:cs="Times New Roman"/>
          <w:sz w:val="12"/>
        </w:rPr>
      </w:pPr>
    </w:p>
    <w:p w:rsidR="005B1D87" w:rsidRPr="005B1D87" w:rsidRDefault="005B1D87" w:rsidP="005B1D87">
      <w:pPr>
        <w:widowControl w:val="0"/>
        <w:autoSpaceDE w:val="0"/>
        <w:autoSpaceDN w:val="0"/>
        <w:adjustRightInd w:val="0"/>
        <w:jc w:val="both"/>
        <w:rPr>
          <w:rFonts w:cs="Georgia"/>
          <w:sz w:val="28"/>
          <w:szCs w:val="28"/>
        </w:rPr>
      </w:pPr>
      <w:r w:rsidRPr="005B1D87">
        <w:rPr>
          <w:rFonts w:cs="Times New Roman"/>
        </w:rPr>
        <w:t>            So what does one need to do to join the family, or seed, of the Serpent? The answer: Nothing at all. You are born with an incurable disease of sin, and you shall die with it. You are a member of that family of the damned whose allegiance</w:t>
      </w:r>
      <w:r w:rsidR="008B5051">
        <w:rPr>
          <w:rFonts w:cs="Times New Roman"/>
        </w:rPr>
        <w:t xml:space="preserve"> is to your father, the devil.  </w:t>
      </w:r>
      <w:r w:rsidRPr="005B1D87">
        <w:rPr>
          <w:rFonts w:cs="Times New Roman"/>
          <w:b/>
          <w:bCs/>
          <w:i/>
          <w:iCs/>
          <w:color w:val="FB0007"/>
        </w:rPr>
        <w:t xml:space="preserve">If God were your Father, ye would love me: for I proceeded forth and came from God; neither came I of myself, but he sent me. Why do ye not understand my speech? </w:t>
      </w:r>
      <w:proofErr w:type="gramStart"/>
      <w:r w:rsidRPr="005B1D87">
        <w:rPr>
          <w:rFonts w:cs="Times New Roman"/>
          <w:b/>
          <w:bCs/>
          <w:i/>
          <w:iCs/>
          <w:color w:val="FB0007"/>
        </w:rPr>
        <w:t>even</w:t>
      </w:r>
      <w:proofErr w:type="gramEnd"/>
      <w:r w:rsidRPr="005B1D87">
        <w:rPr>
          <w:rFonts w:cs="Times New Roman"/>
          <w:b/>
          <w:bCs/>
          <w:i/>
          <w:iCs/>
          <w:color w:val="FB0007"/>
        </w:rPr>
        <w:t xml:space="preserve"> because ye cannot hear my word. Ye are of your father the devil, and the lusts of your father ye will do. He was a murderer from the beginning, and abode not in the truth, because there is no truth in him. When he </w:t>
      </w:r>
      <w:proofErr w:type="spellStart"/>
      <w:r w:rsidRPr="005B1D87">
        <w:rPr>
          <w:rFonts w:cs="Times New Roman"/>
          <w:b/>
          <w:bCs/>
          <w:i/>
          <w:iCs/>
          <w:color w:val="FB0007"/>
        </w:rPr>
        <w:t>speaketh</w:t>
      </w:r>
      <w:proofErr w:type="spellEnd"/>
      <w:r w:rsidRPr="005B1D87">
        <w:rPr>
          <w:rFonts w:cs="Times New Roman"/>
          <w:b/>
          <w:bCs/>
          <w:i/>
          <w:iCs/>
          <w:color w:val="FB0007"/>
        </w:rPr>
        <w:t xml:space="preserve"> a lie, he </w:t>
      </w:r>
      <w:proofErr w:type="spellStart"/>
      <w:r w:rsidRPr="005B1D87">
        <w:rPr>
          <w:rFonts w:cs="Times New Roman"/>
          <w:b/>
          <w:bCs/>
          <w:i/>
          <w:iCs/>
          <w:color w:val="FB0007"/>
        </w:rPr>
        <w:t>speaketh</w:t>
      </w:r>
      <w:proofErr w:type="spellEnd"/>
      <w:r w:rsidRPr="005B1D87">
        <w:rPr>
          <w:rFonts w:cs="Times New Roman"/>
          <w:b/>
          <w:bCs/>
          <w:i/>
          <w:iCs/>
          <w:color w:val="FB0007"/>
        </w:rPr>
        <w:t xml:space="preserve"> of his own: for he is a liar, and the father of it</w:t>
      </w:r>
      <w:r w:rsidR="008B5051">
        <w:rPr>
          <w:rFonts w:cs="Times New Roman"/>
        </w:rPr>
        <w:t>.</w:t>
      </w:r>
      <w:r w:rsidRPr="005B1D87">
        <w:rPr>
          <w:rFonts w:cs="Times New Roman"/>
        </w:rPr>
        <w:t xml:space="preserve"> </w:t>
      </w:r>
      <w:r w:rsidR="008B5051">
        <w:rPr>
          <w:rFonts w:cs="Times New Roman"/>
        </w:rPr>
        <w:t xml:space="preserve"> </w:t>
      </w:r>
      <w:r w:rsidRPr="008B5051">
        <w:rPr>
          <w:rFonts w:cs="Times New Roman"/>
          <w:sz w:val="20"/>
        </w:rPr>
        <w:t>(John 8:42-44)</w:t>
      </w:r>
      <w:r w:rsidRPr="005B1D87">
        <w:rPr>
          <w:rFonts w:cs="Times New Roman"/>
        </w:rPr>
        <w:t xml:space="preserve"> If we love not God, and His only Begotten Son, Jesus Christ, we cannot hear His Voice and will tragically remain in the family in which we were born. We are entitled, by birth, to hell.</w:t>
      </w:r>
    </w:p>
    <w:p w:rsidR="005B1D87" w:rsidRPr="005B1D87" w:rsidRDefault="005B1D87" w:rsidP="005B1D87">
      <w:pPr>
        <w:widowControl w:val="0"/>
        <w:autoSpaceDE w:val="0"/>
        <w:autoSpaceDN w:val="0"/>
        <w:adjustRightInd w:val="0"/>
        <w:jc w:val="both"/>
        <w:rPr>
          <w:rFonts w:cs="Georgia"/>
          <w:sz w:val="28"/>
          <w:szCs w:val="28"/>
        </w:rPr>
      </w:pPr>
      <w:r w:rsidRPr="005B1D87">
        <w:rPr>
          <w:rFonts w:cs="Times New Roman"/>
        </w:rPr>
        <w:t> </w:t>
      </w:r>
    </w:p>
    <w:p w:rsidR="005B1D87" w:rsidRPr="005B1D87" w:rsidRDefault="008B5051" w:rsidP="005B1D87">
      <w:pPr>
        <w:widowControl w:val="0"/>
        <w:autoSpaceDE w:val="0"/>
        <w:autoSpaceDN w:val="0"/>
        <w:adjustRightInd w:val="0"/>
        <w:jc w:val="both"/>
        <w:rPr>
          <w:rFonts w:cs="Georgia"/>
          <w:sz w:val="28"/>
          <w:szCs w:val="28"/>
        </w:rPr>
      </w:pPr>
      <w:r>
        <w:rPr>
          <w:rFonts w:cs="Times New Roman"/>
          <w:b/>
          <w:bCs/>
        </w:rPr>
        <w:t>T</w:t>
      </w:r>
      <w:r w:rsidR="005B1D87" w:rsidRPr="005B1D87">
        <w:rPr>
          <w:rFonts w:cs="Times New Roman"/>
          <w:b/>
          <w:bCs/>
        </w:rPr>
        <w:t>he Seed of Promise – Jesus Christ</w:t>
      </w:r>
      <w:r w:rsidR="005B1D87" w:rsidRPr="005B1D87">
        <w:rPr>
          <w:rFonts w:cs="Times New Roman"/>
        </w:rPr>
        <w:t>!</w:t>
      </w:r>
    </w:p>
    <w:p w:rsidR="008B5051" w:rsidRDefault="005B1D87" w:rsidP="005B1D87">
      <w:pPr>
        <w:widowControl w:val="0"/>
        <w:autoSpaceDE w:val="0"/>
        <w:autoSpaceDN w:val="0"/>
        <w:adjustRightInd w:val="0"/>
        <w:jc w:val="both"/>
        <w:rPr>
          <w:rFonts w:cs="Times New Roman"/>
        </w:rPr>
      </w:pPr>
      <w:r w:rsidRPr="005B1D87">
        <w:rPr>
          <w:rFonts w:cs="Times New Roman"/>
        </w:rPr>
        <w:t>            Following Romans 3:23 in which we are told that all have sinned, we find a very comforting word from</w:t>
      </w:r>
      <w:r w:rsidR="008B5051">
        <w:rPr>
          <w:rFonts w:cs="Times New Roman"/>
        </w:rPr>
        <w:t xml:space="preserve"> Paul: </w:t>
      </w:r>
      <w:r w:rsidRPr="008B5051">
        <w:rPr>
          <w:i/>
        </w:rPr>
        <w:t>Being justified freely by his grace through the redemption that is in Christ Jesus: Whom God hath set forth to be a propitiation through faith in his blood, to declare his righteousness for the remission of sins that are past, through the forbearance of God</w:t>
      </w:r>
      <w:r w:rsidR="008B5051">
        <w:rPr>
          <w:rFonts w:cs="Times New Roman"/>
        </w:rPr>
        <w:t xml:space="preserve">. </w:t>
      </w:r>
      <w:r w:rsidRPr="005B1D87">
        <w:rPr>
          <w:rFonts w:cs="Times New Roman"/>
        </w:rPr>
        <w:t xml:space="preserve"> </w:t>
      </w:r>
      <w:r w:rsidRPr="008B5051">
        <w:rPr>
          <w:rFonts w:cs="Times New Roman"/>
          <w:sz w:val="20"/>
        </w:rPr>
        <w:t>(Romans 3:24-25)</w:t>
      </w:r>
      <w:r w:rsidRPr="005B1D87">
        <w:rPr>
          <w:rFonts w:cs="Times New Roman"/>
        </w:rPr>
        <w:t xml:space="preserve"> I am happy to proclaim that, based on God’s </w:t>
      </w:r>
      <w:proofErr w:type="gramStart"/>
      <w:r w:rsidRPr="005B1D87">
        <w:rPr>
          <w:rFonts w:cs="Times New Roman"/>
        </w:rPr>
        <w:t>promise,</w:t>
      </w:r>
      <w:proofErr w:type="gramEnd"/>
      <w:r w:rsidRPr="005B1D87">
        <w:rPr>
          <w:rFonts w:cs="Times New Roman"/>
        </w:rPr>
        <w:t xml:space="preserve"> there remains a cure for our deadly disease, and a release, by way of adoption, from that family of the Serpent – and into the Family of God. Jesus Christ is that Seed of Promise made to Abraham toward which Abraham looked for salvation. He has been the Seed of Promise through all ages of human history. Few have known that Seed from Abraham until today; but those who know Him, and claim Him as Lord and Redeemer, are members of the Family of God by way of adoption. We are now beneficiaries of another Bloodline – not that of our carnal births – but that of our spiritual rebirth in Christ. The effect of the old diseased blood of sin is removed and sanitized by the pure and sinless blood of Jesus Christ. It is His imputed righteousness by which we shall be called the Children of God by adoption.</w:t>
      </w:r>
    </w:p>
    <w:p w:rsidR="00F6590B" w:rsidRPr="00F6590B" w:rsidRDefault="00F6590B" w:rsidP="00F6590B">
      <w:pPr>
        <w:widowControl w:val="0"/>
        <w:autoSpaceDE w:val="0"/>
        <w:autoSpaceDN w:val="0"/>
        <w:adjustRightInd w:val="0"/>
        <w:jc w:val="both"/>
        <w:rPr>
          <w:rFonts w:cs="Times New Roman"/>
          <w:sz w:val="8"/>
        </w:rPr>
      </w:pPr>
    </w:p>
    <w:p w:rsidR="008B5051" w:rsidRDefault="008B5051" w:rsidP="005B1D87">
      <w:pPr>
        <w:widowControl w:val="0"/>
        <w:autoSpaceDE w:val="0"/>
        <w:autoSpaceDN w:val="0"/>
        <w:adjustRightInd w:val="0"/>
        <w:jc w:val="both"/>
        <w:rPr>
          <w:rFonts w:cs="Times New Roman"/>
        </w:rPr>
      </w:pPr>
      <w:r>
        <w:rPr>
          <w:rFonts w:cs="Times New Roman"/>
        </w:rPr>
        <w:t xml:space="preserve">            </w:t>
      </w:r>
      <w:r w:rsidR="005B1D87" w:rsidRPr="005B1D87">
        <w:rPr>
          <w:rFonts w:cs="Times New Roman"/>
          <w:i/>
          <w:iCs/>
        </w:rPr>
        <w:t xml:space="preserve">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In whom we have redemption through his blood, the forgiveness of sins, according to the riches of his grace; Wherein he hath abounded toward us in all wisdom and prudence; Having made known unto us the mystery of his will, according to his good pleasure which he hath purposed in himself: </w:t>
      </w:r>
      <w:r w:rsidR="005B1D87" w:rsidRPr="005B1D87">
        <w:rPr>
          <w:rFonts w:cs="Times New Roman"/>
          <w:b/>
          <w:bCs/>
          <w:i/>
          <w:iCs/>
          <w:sz w:val="22"/>
          <w:szCs w:val="22"/>
        </w:rPr>
        <w:t>1</w:t>
      </w:r>
      <w:r w:rsidR="005B1D87" w:rsidRPr="005B1D87">
        <w:rPr>
          <w:rFonts w:cs="Times New Roman"/>
          <w:i/>
          <w:iCs/>
        </w:rPr>
        <w:t xml:space="preserve">That in the dispensation of the </w:t>
      </w:r>
      <w:proofErr w:type="spellStart"/>
      <w:r w:rsidR="005B1D87" w:rsidRPr="005B1D87">
        <w:rPr>
          <w:rFonts w:cs="Times New Roman"/>
          <w:i/>
          <w:iCs/>
        </w:rPr>
        <w:t>fulness</w:t>
      </w:r>
      <w:proofErr w:type="spellEnd"/>
      <w:r w:rsidR="005B1D87" w:rsidRPr="005B1D87">
        <w:rPr>
          <w:rFonts w:cs="Times New Roman"/>
          <w:i/>
          <w:iCs/>
        </w:rPr>
        <w:t xml:space="preserve"> of times he might gather together in one all things in Christ, both which are in heaven, and which are on earth; even in him: In whom also we have obtained an inheritance, being predestinated according to the purpose of him who </w:t>
      </w:r>
      <w:proofErr w:type="spellStart"/>
      <w:r w:rsidR="005B1D87" w:rsidRPr="005B1D87">
        <w:rPr>
          <w:rFonts w:cs="Times New Roman"/>
          <w:i/>
          <w:iCs/>
        </w:rPr>
        <w:t>worketh</w:t>
      </w:r>
      <w:proofErr w:type="spellEnd"/>
      <w:r w:rsidR="005B1D87" w:rsidRPr="005B1D87">
        <w:rPr>
          <w:rFonts w:cs="Times New Roman"/>
          <w:i/>
          <w:iCs/>
        </w:rPr>
        <w:t xml:space="preserve"> all things after the counsel of his own will</w:t>
      </w:r>
      <w:r>
        <w:rPr>
          <w:rFonts w:cs="Times New Roman"/>
        </w:rPr>
        <w:t>.</w:t>
      </w:r>
      <w:r w:rsidR="005B1D87" w:rsidRPr="005B1D87">
        <w:rPr>
          <w:rFonts w:cs="Times New Roman"/>
        </w:rPr>
        <w:t xml:space="preserve"> </w:t>
      </w:r>
      <w:r w:rsidR="005B1D87" w:rsidRPr="008B5051">
        <w:rPr>
          <w:rFonts w:cs="Times New Roman"/>
          <w:sz w:val="20"/>
        </w:rPr>
        <w:t>(Eph 1:4-11)</w:t>
      </w:r>
      <w:r w:rsidR="005B1D87" w:rsidRPr="005B1D87">
        <w:rPr>
          <w:rFonts w:cs="Times New Roman"/>
        </w:rPr>
        <w:t xml:space="preserve"> There are just some points that cannot be adequately made in the common vernacular. God has stated the case best in the above text from Ephesians. So I have plagiarized heavily on the Word of God.</w:t>
      </w:r>
    </w:p>
    <w:p w:rsidR="00F6590B" w:rsidRPr="00F6590B" w:rsidRDefault="00F6590B" w:rsidP="00F6590B">
      <w:pPr>
        <w:widowControl w:val="0"/>
        <w:autoSpaceDE w:val="0"/>
        <w:autoSpaceDN w:val="0"/>
        <w:adjustRightInd w:val="0"/>
        <w:jc w:val="both"/>
        <w:rPr>
          <w:rFonts w:cs="Times New Roman"/>
          <w:sz w:val="8"/>
        </w:rPr>
      </w:pPr>
    </w:p>
    <w:p w:rsidR="008B5051" w:rsidRDefault="005B1D87" w:rsidP="005B1D87">
      <w:pPr>
        <w:widowControl w:val="0"/>
        <w:autoSpaceDE w:val="0"/>
        <w:autoSpaceDN w:val="0"/>
        <w:adjustRightInd w:val="0"/>
        <w:jc w:val="both"/>
        <w:rPr>
          <w:rFonts w:cs="Times New Roman"/>
        </w:rPr>
      </w:pPr>
      <w:r w:rsidRPr="005B1D87">
        <w:rPr>
          <w:rFonts w:cs="Times New Roman"/>
        </w:rPr>
        <w:t>            How can you know with certaint</w:t>
      </w:r>
      <w:r w:rsidR="008B5051">
        <w:rPr>
          <w:rFonts w:cs="Times New Roman"/>
        </w:rPr>
        <w:t xml:space="preserve">y that you are a child of God?  </w:t>
      </w:r>
      <w:r w:rsidRPr="005B1D87">
        <w:rPr>
          <w:rFonts w:cs="Times New Roman"/>
          <w:i/>
          <w:iCs/>
        </w:rPr>
        <w:t xml:space="preserve">For as many as are led by the Spirit of God, they are the sons of God. For ye have not received the spirit of bondage again to fear; but ye have received the Spirit of adoption, whereby we cry, Abba, Father. The Spirit itself </w:t>
      </w:r>
      <w:proofErr w:type="spellStart"/>
      <w:r w:rsidRPr="005B1D87">
        <w:rPr>
          <w:rFonts w:cs="Times New Roman"/>
          <w:i/>
          <w:iCs/>
        </w:rPr>
        <w:t>beareth</w:t>
      </w:r>
      <w:proofErr w:type="spellEnd"/>
      <w:r w:rsidRPr="005B1D87">
        <w:rPr>
          <w:rFonts w:cs="Times New Roman"/>
          <w:i/>
          <w:iCs/>
        </w:rPr>
        <w:t xml:space="preserve"> witness with our spirit, that we are the children of God</w:t>
      </w:r>
      <w:r w:rsidR="008B5051">
        <w:rPr>
          <w:rFonts w:cs="Times New Roman"/>
        </w:rPr>
        <w:t xml:space="preserve">. </w:t>
      </w:r>
      <w:r w:rsidRPr="008B5051">
        <w:rPr>
          <w:rFonts w:cs="Times New Roman"/>
          <w:sz w:val="20"/>
        </w:rPr>
        <w:t xml:space="preserve"> (Romans 8:14-16)</w:t>
      </w:r>
      <w:r w:rsidRPr="005B1D87">
        <w:rPr>
          <w:rFonts w:cs="Times New Roman"/>
        </w:rPr>
        <w:t xml:space="preserve"> </w:t>
      </w:r>
    </w:p>
    <w:p w:rsidR="008B5051" w:rsidRPr="00F6590B" w:rsidRDefault="008B5051" w:rsidP="005B1D87">
      <w:pPr>
        <w:widowControl w:val="0"/>
        <w:autoSpaceDE w:val="0"/>
        <w:autoSpaceDN w:val="0"/>
        <w:adjustRightInd w:val="0"/>
        <w:jc w:val="both"/>
        <w:rPr>
          <w:rFonts w:cs="Times New Roman"/>
          <w:sz w:val="8"/>
        </w:rPr>
      </w:pPr>
    </w:p>
    <w:p w:rsidR="009B63FE" w:rsidRPr="00F6590B" w:rsidRDefault="005B1D87" w:rsidP="00F6590B">
      <w:pPr>
        <w:widowControl w:val="0"/>
        <w:autoSpaceDE w:val="0"/>
        <w:autoSpaceDN w:val="0"/>
        <w:adjustRightInd w:val="0"/>
        <w:ind w:firstLine="720"/>
        <w:jc w:val="both"/>
        <w:rPr>
          <w:rFonts w:cs="Georgia"/>
          <w:sz w:val="28"/>
          <w:szCs w:val="28"/>
        </w:rPr>
      </w:pPr>
      <w:r w:rsidRPr="005B1D87">
        <w:rPr>
          <w:rFonts w:cs="Times New Roman"/>
        </w:rPr>
        <w:t>Have you received that assurance of adoption, friends?</w:t>
      </w:r>
    </w:p>
    <w:sectPr w:rsidR="009B63FE" w:rsidRPr="00F6590B"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2"/>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B75D0"/>
    <w:rsid w:val="001F5189"/>
    <w:rsid w:val="002176EA"/>
    <w:rsid w:val="002227B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1DE0"/>
    <w:rsid w:val="00515D96"/>
    <w:rsid w:val="00520D6A"/>
    <w:rsid w:val="00537072"/>
    <w:rsid w:val="00544F9E"/>
    <w:rsid w:val="00596227"/>
    <w:rsid w:val="005A57AB"/>
    <w:rsid w:val="005B1D87"/>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B5051"/>
    <w:rsid w:val="008D1C43"/>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BF41FC"/>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6590B"/>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1634</Words>
  <Characters>9317</Characters>
  <Application>Microsoft Macintosh Word</Application>
  <DocSecurity>0</DocSecurity>
  <Lines>77</Lines>
  <Paragraphs>18</Paragraphs>
  <ScaleCrop>false</ScaleCrop>
  <Company>Descanso Rodents</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54</cp:revision>
  <cp:lastPrinted>2014-09-12T23:43:00Z</cp:lastPrinted>
  <dcterms:created xsi:type="dcterms:W3CDTF">2013-08-05T23:00:00Z</dcterms:created>
  <dcterms:modified xsi:type="dcterms:W3CDTF">2015-04-24T20:12:00Z</dcterms:modified>
</cp:coreProperties>
</file>