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E5" w:rsidRPr="006B79C7" w:rsidRDefault="00D0016C" w:rsidP="00635A19">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FF56C5">
        <w:rPr>
          <w:rFonts w:cs="Times New Roman"/>
        </w:rPr>
        <w:t xml:space="preserve">First </w:t>
      </w:r>
      <w:r w:rsidR="0056401E">
        <w:rPr>
          <w:rFonts w:cs="Times New Roman"/>
        </w:rPr>
        <w:t>Passover</w:t>
      </w:r>
      <w:r w:rsidR="004F213C">
        <w:rPr>
          <w:rFonts w:cs="Times New Roman"/>
        </w:rPr>
        <w:t xml:space="preserve">, </w:t>
      </w:r>
      <w:r w:rsidR="0056401E">
        <w:rPr>
          <w:rFonts w:cs="Times New Roman"/>
        </w:rPr>
        <w:t>5</w:t>
      </w:r>
      <w:r w:rsidR="00434651">
        <w:rPr>
          <w:rFonts w:cs="Times New Roman"/>
        </w:rPr>
        <w:t xml:space="preserve"> June</w:t>
      </w:r>
      <w:r w:rsidR="00806DCC">
        <w:rPr>
          <w:rFonts w:cs="Times New Roman"/>
        </w:rPr>
        <w:t xml:space="preserve"> 2015, </w:t>
      </w:r>
      <w:r w:rsidR="00C13E24" w:rsidRPr="006B79C7">
        <w:rPr>
          <w:rFonts w:cs="Times New Roman"/>
        </w:rPr>
        <w:t>Anno Domini</w:t>
      </w:r>
    </w:p>
    <w:p w:rsidR="00357E93" w:rsidRPr="00806DCC" w:rsidRDefault="00357E93" w:rsidP="00635A19">
      <w:pPr>
        <w:widowControl w:val="0"/>
        <w:autoSpaceDE w:val="0"/>
        <w:autoSpaceDN w:val="0"/>
        <w:adjustRightInd w:val="0"/>
        <w:jc w:val="center"/>
        <w:rPr>
          <w:rFonts w:cs="Times New Roman"/>
          <w:sz w:val="18"/>
        </w:rPr>
      </w:pPr>
    </w:p>
    <w:p w:rsidR="00F0566A" w:rsidRDefault="0056401E" w:rsidP="00635A19">
      <w:pPr>
        <w:widowControl w:val="0"/>
        <w:autoSpaceDE w:val="0"/>
        <w:autoSpaceDN w:val="0"/>
        <w:adjustRightInd w:val="0"/>
        <w:jc w:val="center"/>
        <w:rPr>
          <w:rFonts w:ascii="Times" w:hAnsi="Times" w:cs="Times"/>
          <w:i/>
          <w:iCs/>
          <w:sz w:val="32"/>
          <w:szCs w:val="32"/>
        </w:rPr>
      </w:pPr>
      <w:r>
        <w:rPr>
          <w:rFonts w:ascii="Times" w:hAnsi="Times" w:cs="Times"/>
          <w:i/>
          <w:iCs/>
          <w:noProof/>
          <w:sz w:val="32"/>
          <w:szCs w:val="32"/>
        </w:rPr>
        <w:drawing>
          <wp:inline distT="0" distB="0" distL="0" distR="0">
            <wp:extent cx="4317365" cy="2712191"/>
            <wp:effectExtent l="25400" t="0" r="635" b="0"/>
            <wp:docPr id="1" name="Picture 1" descr="::::Users:haparnold:Desktop:PassoverChr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PassoverChrist.jpg"/>
                    <pic:cNvPicPr>
                      <a:picLocks noChangeAspect="1" noChangeArrowheads="1"/>
                    </pic:cNvPicPr>
                  </pic:nvPicPr>
                  <pic:blipFill>
                    <a:blip r:embed="rId5"/>
                    <a:srcRect/>
                    <a:stretch>
                      <a:fillRect/>
                    </a:stretch>
                  </pic:blipFill>
                  <pic:spPr bwMode="auto">
                    <a:xfrm>
                      <a:off x="0" y="0"/>
                      <a:ext cx="4317365" cy="2712191"/>
                    </a:xfrm>
                    <a:prstGeom prst="rect">
                      <a:avLst/>
                    </a:prstGeom>
                    <a:noFill/>
                    <a:ln w="9525">
                      <a:noFill/>
                      <a:miter lim="800000"/>
                      <a:headEnd/>
                      <a:tailEnd/>
                    </a:ln>
                  </pic:spPr>
                </pic:pic>
              </a:graphicData>
            </a:graphic>
          </wp:inline>
        </w:drawing>
      </w:r>
    </w:p>
    <w:p w:rsidR="00484EDB" w:rsidRPr="00F0566A" w:rsidRDefault="00F03599" w:rsidP="00635A19">
      <w:pPr>
        <w:widowControl w:val="0"/>
        <w:autoSpaceDE w:val="0"/>
        <w:autoSpaceDN w:val="0"/>
        <w:adjustRightInd w:val="0"/>
        <w:jc w:val="center"/>
        <w:rPr>
          <w:rFonts w:cs="Times New Roman"/>
          <w:color w:val="0000FF"/>
          <w:sz w:val="16"/>
        </w:rPr>
      </w:pPr>
      <w:r>
        <w:rPr>
          <w:rFonts w:ascii="Times" w:hAnsi="Times" w:cs="Times"/>
          <w:i/>
          <w:iCs/>
          <w:color w:val="0000FF"/>
          <w:sz w:val="20"/>
          <w:szCs w:val="32"/>
        </w:rPr>
        <w:t xml:space="preserve">… </w:t>
      </w:r>
      <w:proofErr w:type="gramStart"/>
      <w:r w:rsidR="0056401E">
        <w:rPr>
          <w:rFonts w:ascii="Times" w:hAnsi="Times" w:cs="Times"/>
          <w:i/>
          <w:iCs/>
          <w:color w:val="0000FF"/>
          <w:sz w:val="20"/>
          <w:szCs w:val="32"/>
        </w:rPr>
        <w:t>a</w:t>
      </w:r>
      <w:proofErr w:type="gramEnd"/>
      <w:r w:rsidR="0056401E">
        <w:rPr>
          <w:rFonts w:ascii="Times" w:hAnsi="Times" w:cs="Times"/>
          <w:i/>
          <w:iCs/>
          <w:color w:val="0000FF"/>
          <w:sz w:val="20"/>
          <w:szCs w:val="32"/>
        </w:rPr>
        <w:t xml:space="preserve"> lamb for a house</w:t>
      </w:r>
      <w:r>
        <w:rPr>
          <w:rFonts w:ascii="Times" w:hAnsi="Times" w:cs="Times"/>
          <w:i/>
          <w:iCs/>
          <w:color w:val="0000FF"/>
          <w:sz w:val="20"/>
          <w:szCs w:val="32"/>
        </w:rPr>
        <w:t xml:space="preserve"> …</w:t>
      </w:r>
    </w:p>
    <w:p w:rsidR="00C568F2" w:rsidRPr="00806DCC" w:rsidRDefault="00C568F2" w:rsidP="00635A19">
      <w:pPr>
        <w:widowControl w:val="0"/>
        <w:autoSpaceDE w:val="0"/>
        <w:autoSpaceDN w:val="0"/>
        <w:adjustRightInd w:val="0"/>
        <w:jc w:val="both"/>
        <w:rPr>
          <w:rFonts w:cs="Times New Roman"/>
          <w:sz w:val="14"/>
        </w:rPr>
      </w:pPr>
    </w:p>
    <w:p w:rsidR="00434651" w:rsidRDefault="00434651" w:rsidP="00757A80">
      <w:pPr>
        <w:widowControl w:val="0"/>
        <w:autoSpaceDE w:val="0"/>
        <w:autoSpaceDN w:val="0"/>
        <w:adjustRightInd w:val="0"/>
        <w:jc w:val="both"/>
      </w:pPr>
    </w:p>
    <w:p w:rsidR="0056401E" w:rsidRPr="0056401E" w:rsidRDefault="0056401E" w:rsidP="0056401E">
      <w:pPr>
        <w:widowControl w:val="0"/>
        <w:autoSpaceDE w:val="0"/>
        <w:autoSpaceDN w:val="0"/>
        <w:adjustRightInd w:val="0"/>
        <w:jc w:val="both"/>
        <w:rPr>
          <w:rFonts w:cs="Georgia"/>
          <w:szCs w:val="28"/>
        </w:rPr>
      </w:pPr>
      <w:r w:rsidRPr="0056401E">
        <w:rPr>
          <w:rFonts w:cs="Times New Roman"/>
          <w:i/>
          <w:iCs/>
          <w:sz w:val="16"/>
          <w:szCs w:val="22"/>
        </w:rPr>
        <w:t>1</w:t>
      </w:r>
      <w:r w:rsidRPr="0056401E">
        <w:rPr>
          <w:rFonts w:cs="Times New Roman"/>
          <w:i/>
          <w:iCs/>
        </w:rPr>
        <w:t xml:space="preserve"> And the LORD </w:t>
      </w:r>
      <w:proofErr w:type="spellStart"/>
      <w:r w:rsidRPr="0056401E">
        <w:rPr>
          <w:rFonts w:cs="Times New Roman"/>
          <w:i/>
          <w:iCs/>
        </w:rPr>
        <w:t>spake</w:t>
      </w:r>
      <w:proofErr w:type="spellEnd"/>
      <w:r w:rsidRPr="0056401E">
        <w:rPr>
          <w:rFonts w:cs="Times New Roman"/>
          <w:i/>
          <w:iCs/>
        </w:rPr>
        <w:t xml:space="preserve"> unto Moses and Aaron in the land of Egypt, saying, </w:t>
      </w:r>
      <w:r w:rsidRPr="0056401E">
        <w:rPr>
          <w:rFonts w:cs="Times New Roman"/>
          <w:i/>
          <w:iCs/>
          <w:sz w:val="16"/>
          <w:szCs w:val="22"/>
        </w:rPr>
        <w:t>2</w:t>
      </w:r>
      <w:r w:rsidRPr="0056401E">
        <w:rPr>
          <w:rFonts w:cs="Times New Roman"/>
          <w:i/>
          <w:iCs/>
          <w:sz w:val="16"/>
        </w:rPr>
        <w:t> </w:t>
      </w:r>
      <w:r w:rsidRPr="0056401E">
        <w:rPr>
          <w:rFonts w:cs="Times New Roman"/>
          <w:i/>
          <w:iCs/>
        </w:rPr>
        <w:t xml:space="preserve">This month shall be unto you the beginning of months: it shall be the first month of the year to you. </w:t>
      </w:r>
      <w:r w:rsidRPr="0056401E">
        <w:rPr>
          <w:rFonts w:cs="Times New Roman"/>
          <w:i/>
          <w:iCs/>
          <w:sz w:val="16"/>
          <w:szCs w:val="22"/>
        </w:rPr>
        <w:t>3</w:t>
      </w:r>
      <w:r w:rsidRPr="0056401E">
        <w:rPr>
          <w:rFonts w:cs="Times New Roman"/>
          <w:i/>
          <w:iCs/>
          <w:sz w:val="16"/>
        </w:rPr>
        <w:t> </w:t>
      </w:r>
      <w:r w:rsidRPr="0056401E">
        <w:rPr>
          <w:rFonts w:cs="Times New Roman"/>
          <w:i/>
          <w:iCs/>
        </w:rPr>
        <w:t xml:space="preserve">Speak ye unto all the congregation of Israel, saying, In the tenth day of this month they shall take to them every man a lamb, according to the house of their fathers, a lamb for an house: </w:t>
      </w:r>
      <w:r w:rsidRPr="0056401E">
        <w:rPr>
          <w:rFonts w:cs="Times New Roman"/>
          <w:i/>
          <w:iCs/>
          <w:sz w:val="16"/>
          <w:szCs w:val="22"/>
        </w:rPr>
        <w:t>4</w:t>
      </w:r>
      <w:r w:rsidRPr="0056401E">
        <w:rPr>
          <w:rFonts w:cs="Times New Roman"/>
          <w:i/>
          <w:iCs/>
          <w:sz w:val="16"/>
        </w:rPr>
        <w:t> </w:t>
      </w:r>
      <w:r w:rsidRPr="0056401E">
        <w:rPr>
          <w:rFonts w:cs="Times New Roman"/>
          <w:i/>
          <w:iCs/>
        </w:rPr>
        <w:t xml:space="preserve">And if the household be too little for the lamb, let him and his </w:t>
      </w:r>
      <w:proofErr w:type="spellStart"/>
      <w:r w:rsidRPr="0056401E">
        <w:rPr>
          <w:rFonts w:cs="Times New Roman"/>
          <w:i/>
          <w:iCs/>
        </w:rPr>
        <w:t>neighbour</w:t>
      </w:r>
      <w:proofErr w:type="spellEnd"/>
      <w:r w:rsidRPr="0056401E">
        <w:rPr>
          <w:rFonts w:cs="Times New Roman"/>
          <w:i/>
          <w:iCs/>
        </w:rPr>
        <w:t xml:space="preserve"> next unto his house take it according to the number of the souls; every man according to his eating shall make your count for the lamb. </w:t>
      </w:r>
      <w:r w:rsidRPr="0056401E">
        <w:rPr>
          <w:rFonts w:cs="Times New Roman"/>
          <w:i/>
          <w:iCs/>
          <w:sz w:val="16"/>
          <w:szCs w:val="22"/>
        </w:rPr>
        <w:t>5</w:t>
      </w:r>
      <w:r w:rsidRPr="0056401E">
        <w:rPr>
          <w:rFonts w:cs="Times New Roman"/>
          <w:i/>
          <w:iCs/>
          <w:sz w:val="16"/>
        </w:rPr>
        <w:t> </w:t>
      </w:r>
      <w:r w:rsidRPr="0056401E">
        <w:rPr>
          <w:rFonts w:cs="Times New Roman"/>
          <w:i/>
          <w:iCs/>
        </w:rPr>
        <w:t xml:space="preserve">Your lamb shall be without blemish, a male of the first year: ye shall take it out from the sheep, or from the goats: </w:t>
      </w:r>
      <w:r w:rsidRPr="0056401E">
        <w:rPr>
          <w:rFonts w:cs="Times New Roman"/>
          <w:i/>
          <w:iCs/>
          <w:sz w:val="16"/>
          <w:szCs w:val="22"/>
        </w:rPr>
        <w:t>6</w:t>
      </w:r>
      <w:r w:rsidRPr="0056401E">
        <w:rPr>
          <w:rFonts w:cs="Times New Roman"/>
          <w:i/>
          <w:iCs/>
        </w:rPr>
        <w:t> </w:t>
      </w:r>
      <w:proofErr w:type="gramStart"/>
      <w:r w:rsidRPr="0056401E">
        <w:rPr>
          <w:rFonts w:cs="Times New Roman"/>
          <w:i/>
          <w:iCs/>
        </w:rPr>
        <w:t>And</w:t>
      </w:r>
      <w:proofErr w:type="gramEnd"/>
      <w:r w:rsidRPr="0056401E">
        <w:rPr>
          <w:rFonts w:cs="Times New Roman"/>
          <w:i/>
          <w:iCs/>
        </w:rPr>
        <w:t xml:space="preserve"> ye shall keep it up until the fourteenth day of the same month: and the whole assembly of the congregation of Israel shall kill it in the evening. </w:t>
      </w:r>
      <w:r w:rsidRPr="0056401E">
        <w:rPr>
          <w:rFonts w:cs="Times New Roman"/>
          <w:i/>
          <w:iCs/>
          <w:szCs w:val="22"/>
        </w:rPr>
        <w:t>7</w:t>
      </w:r>
      <w:r w:rsidRPr="0056401E">
        <w:rPr>
          <w:rFonts w:cs="Times New Roman"/>
          <w:i/>
          <w:iCs/>
        </w:rPr>
        <w:t xml:space="preserve"> And they shall take of the blood, and strike it on the two side posts and on the upper </w:t>
      </w:r>
      <w:proofErr w:type="gramStart"/>
      <w:r w:rsidRPr="0056401E">
        <w:rPr>
          <w:rFonts w:cs="Times New Roman"/>
          <w:i/>
          <w:iCs/>
        </w:rPr>
        <w:t>door post</w:t>
      </w:r>
      <w:proofErr w:type="gramEnd"/>
      <w:r w:rsidRPr="0056401E">
        <w:rPr>
          <w:rFonts w:cs="Times New Roman"/>
          <w:i/>
          <w:iCs/>
        </w:rPr>
        <w:t xml:space="preserve"> of the houses, wherein they shall eat it. </w:t>
      </w:r>
      <w:r w:rsidRPr="0056401E">
        <w:rPr>
          <w:rFonts w:cs="Times New Roman"/>
          <w:i/>
          <w:iCs/>
          <w:sz w:val="16"/>
          <w:szCs w:val="22"/>
        </w:rPr>
        <w:t>8</w:t>
      </w:r>
      <w:r w:rsidRPr="0056401E">
        <w:rPr>
          <w:rFonts w:cs="Times New Roman"/>
          <w:i/>
          <w:iCs/>
          <w:sz w:val="16"/>
        </w:rPr>
        <w:t> </w:t>
      </w:r>
      <w:r w:rsidRPr="0056401E">
        <w:rPr>
          <w:rFonts w:cs="Times New Roman"/>
          <w:i/>
          <w:iCs/>
        </w:rPr>
        <w:t xml:space="preserve">And they shall eat the flesh in that night, roast with fire, and unleavened bread; and with bitter herbs they shall eat it. </w:t>
      </w:r>
      <w:proofErr w:type="gramStart"/>
      <w:r w:rsidRPr="0056401E">
        <w:rPr>
          <w:rFonts w:cs="Times New Roman"/>
          <w:i/>
          <w:iCs/>
          <w:sz w:val="16"/>
          <w:szCs w:val="22"/>
        </w:rPr>
        <w:t>9</w:t>
      </w:r>
      <w:r w:rsidRPr="0056401E">
        <w:rPr>
          <w:rFonts w:cs="Times New Roman"/>
          <w:i/>
          <w:iCs/>
          <w:sz w:val="16"/>
        </w:rPr>
        <w:t> </w:t>
      </w:r>
      <w:r w:rsidRPr="0056401E">
        <w:rPr>
          <w:rFonts w:cs="Times New Roman"/>
          <w:i/>
          <w:iCs/>
        </w:rPr>
        <w:t xml:space="preserve">Eat not of it raw, nor sodden at all with water, but roast with fire; his head with his legs, and with the </w:t>
      </w:r>
      <w:proofErr w:type="spellStart"/>
      <w:r w:rsidRPr="0056401E">
        <w:rPr>
          <w:rFonts w:cs="Times New Roman"/>
          <w:i/>
          <w:iCs/>
        </w:rPr>
        <w:t>purtenance</w:t>
      </w:r>
      <w:proofErr w:type="spellEnd"/>
      <w:r w:rsidRPr="0056401E">
        <w:rPr>
          <w:rFonts w:cs="Times New Roman"/>
          <w:i/>
          <w:iCs/>
        </w:rPr>
        <w:t xml:space="preserve"> thereof.</w:t>
      </w:r>
      <w:proofErr w:type="gramEnd"/>
      <w:r w:rsidRPr="0056401E">
        <w:rPr>
          <w:rFonts w:cs="Times New Roman"/>
          <w:i/>
          <w:iCs/>
        </w:rPr>
        <w:t xml:space="preserve"> </w:t>
      </w:r>
      <w:r w:rsidRPr="0056401E">
        <w:rPr>
          <w:rFonts w:cs="Times New Roman"/>
          <w:i/>
          <w:iCs/>
          <w:sz w:val="16"/>
          <w:szCs w:val="22"/>
        </w:rPr>
        <w:t>10</w:t>
      </w:r>
      <w:r w:rsidRPr="0056401E">
        <w:rPr>
          <w:rFonts w:cs="Times New Roman"/>
          <w:i/>
          <w:iCs/>
          <w:sz w:val="16"/>
        </w:rPr>
        <w:t> </w:t>
      </w:r>
      <w:r w:rsidRPr="0056401E">
        <w:rPr>
          <w:rFonts w:cs="Times New Roman"/>
          <w:i/>
          <w:iCs/>
        </w:rPr>
        <w:t xml:space="preserve">And ye shall let nothing of it remain until the morning; and that which </w:t>
      </w:r>
      <w:proofErr w:type="spellStart"/>
      <w:r w:rsidRPr="0056401E">
        <w:rPr>
          <w:rFonts w:cs="Times New Roman"/>
          <w:i/>
          <w:iCs/>
        </w:rPr>
        <w:t>remaineth</w:t>
      </w:r>
      <w:proofErr w:type="spellEnd"/>
      <w:r w:rsidRPr="0056401E">
        <w:rPr>
          <w:rFonts w:cs="Times New Roman"/>
          <w:i/>
          <w:iCs/>
        </w:rPr>
        <w:t xml:space="preserve"> of it until the morning ye shall burn with fire. </w:t>
      </w:r>
      <w:r w:rsidRPr="0056401E">
        <w:rPr>
          <w:rFonts w:cs="Times New Roman"/>
          <w:i/>
          <w:iCs/>
          <w:sz w:val="16"/>
          <w:szCs w:val="22"/>
        </w:rPr>
        <w:t>11</w:t>
      </w:r>
      <w:r w:rsidRPr="0056401E">
        <w:rPr>
          <w:rFonts w:cs="Times New Roman"/>
          <w:i/>
          <w:iCs/>
          <w:sz w:val="16"/>
        </w:rPr>
        <w:t> </w:t>
      </w:r>
      <w:r w:rsidRPr="0056401E">
        <w:rPr>
          <w:rFonts w:cs="Times New Roman"/>
          <w:i/>
          <w:iCs/>
        </w:rPr>
        <w:t xml:space="preserve">And thus shall ye eat it; with your loins girded, your shoes on your feet, and your staff in your hand; and ye shall eat it in haste: it is the LORD'S </w:t>
      </w:r>
      <w:proofErr w:type="spellStart"/>
      <w:proofErr w:type="gramStart"/>
      <w:r w:rsidRPr="0056401E">
        <w:rPr>
          <w:rFonts w:cs="Times New Roman"/>
          <w:i/>
          <w:iCs/>
        </w:rPr>
        <w:t>passover</w:t>
      </w:r>
      <w:proofErr w:type="spellEnd"/>
      <w:proofErr w:type="gramEnd"/>
      <w:r w:rsidRPr="0056401E">
        <w:rPr>
          <w:rFonts w:cs="Times New Roman"/>
          <w:i/>
          <w:iCs/>
        </w:rPr>
        <w:t xml:space="preserve">. </w:t>
      </w:r>
      <w:r w:rsidRPr="0056401E">
        <w:rPr>
          <w:rFonts w:cs="Times New Roman"/>
          <w:i/>
          <w:iCs/>
          <w:sz w:val="16"/>
          <w:szCs w:val="22"/>
        </w:rPr>
        <w:t>12</w:t>
      </w:r>
      <w:r w:rsidRPr="0056401E">
        <w:rPr>
          <w:rFonts w:cs="Times New Roman"/>
          <w:i/>
          <w:iCs/>
          <w:sz w:val="16"/>
        </w:rPr>
        <w:t> </w:t>
      </w:r>
      <w:r w:rsidRPr="0056401E">
        <w:rPr>
          <w:rFonts w:cs="Times New Roman"/>
          <w:i/>
          <w:iCs/>
        </w:rPr>
        <w:t>For I will pass through the land of Egypt this night, and will smite all the firstborn in the land of Egypt, both man and beast; and against all the gods of Egypt I will execute judgment: I am the LORD</w:t>
      </w:r>
      <w:r w:rsidRPr="0056401E">
        <w:rPr>
          <w:rFonts w:cs="Times New Roman"/>
        </w:rPr>
        <w:t xml:space="preserve">. </w:t>
      </w:r>
      <w:r w:rsidRPr="0056401E">
        <w:rPr>
          <w:rFonts w:cs="Times New Roman"/>
          <w:sz w:val="20"/>
        </w:rPr>
        <w:t>(Ex 12:1-12)</w:t>
      </w:r>
    </w:p>
    <w:p w:rsidR="0056401E" w:rsidRPr="0056401E" w:rsidRDefault="0056401E" w:rsidP="0056401E">
      <w:pPr>
        <w:widowControl w:val="0"/>
        <w:autoSpaceDE w:val="0"/>
        <w:autoSpaceDN w:val="0"/>
        <w:adjustRightInd w:val="0"/>
        <w:jc w:val="both"/>
        <w:rPr>
          <w:rFonts w:cs="Times New Roman"/>
          <w:sz w:val="14"/>
        </w:rPr>
      </w:pPr>
    </w:p>
    <w:p w:rsidR="0056401E" w:rsidRDefault="0056401E" w:rsidP="0056401E">
      <w:pPr>
        <w:widowControl w:val="0"/>
        <w:autoSpaceDE w:val="0"/>
        <w:autoSpaceDN w:val="0"/>
        <w:adjustRightInd w:val="0"/>
        <w:jc w:val="both"/>
        <w:rPr>
          <w:rFonts w:cs="Times New Roman"/>
        </w:rPr>
      </w:pPr>
      <w:r w:rsidRPr="0056401E">
        <w:rPr>
          <w:rFonts w:cs="Times New Roman"/>
        </w:rPr>
        <w:t xml:space="preserve">            It is a great spiritual challenge to write of the First Passover owing to its importance and prophetic promise of the Coming of the Lord Jesus Christ. There are far too many allusions to the Cross of Christ to enumerate in this devotion. Jesus was the Lamb of God (without spot or blemish) that was sacrificed from before the foundation of the world. He was crucified, according to the most exhausting calculations, on the </w:t>
      </w:r>
      <w:proofErr w:type="gramStart"/>
      <w:r w:rsidRPr="0056401E">
        <w:rPr>
          <w:rFonts w:cs="Times New Roman"/>
        </w:rPr>
        <w:t>14</w:t>
      </w:r>
      <w:r w:rsidRPr="0056401E">
        <w:rPr>
          <w:rFonts w:cs="Times New Roman"/>
          <w:szCs w:val="20"/>
          <w:vertAlign w:val="superscript"/>
        </w:rPr>
        <w:t>th</w:t>
      </w:r>
      <w:r w:rsidRPr="0056401E">
        <w:rPr>
          <w:rFonts w:cs="Times New Roman"/>
        </w:rPr>
        <w:t xml:space="preserve"> of Nisan (and certainly on the day of the Passover Sacrifice in the Temple at Jerusalem).</w:t>
      </w:r>
      <w:proofErr w:type="gramEnd"/>
      <w:r w:rsidRPr="0056401E">
        <w:rPr>
          <w:rFonts w:cs="Times New Roman"/>
        </w:rPr>
        <w:t xml:space="preserve"> Jesus died precisely at the hour of the Passover sacrifice – the 9</w:t>
      </w:r>
      <w:r w:rsidRPr="0056401E">
        <w:rPr>
          <w:rFonts w:cs="Times New Roman"/>
          <w:szCs w:val="20"/>
          <w:vertAlign w:val="superscript"/>
        </w:rPr>
        <w:t>th</w:t>
      </w:r>
      <w:r w:rsidRPr="0056401E">
        <w:rPr>
          <w:rFonts w:cs="Times New Roman"/>
        </w:rPr>
        <w:t xml:space="preserve"> hour (3 PM in our calculations).</w:t>
      </w:r>
    </w:p>
    <w:p w:rsidR="0056401E" w:rsidRPr="0056401E" w:rsidRDefault="0056401E" w:rsidP="0056401E">
      <w:pPr>
        <w:widowControl w:val="0"/>
        <w:autoSpaceDE w:val="0"/>
        <w:autoSpaceDN w:val="0"/>
        <w:adjustRightInd w:val="0"/>
        <w:jc w:val="both"/>
        <w:rPr>
          <w:rFonts w:cs="Times New Roman"/>
          <w:sz w:val="14"/>
        </w:rPr>
      </w:pPr>
    </w:p>
    <w:p w:rsidR="0056401E" w:rsidRDefault="0056401E" w:rsidP="0056401E">
      <w:pPr>
        <w:widowControl w:val="0"/>
        <w:autoSpaceDE w:val="0"/>
        <w:autoSpaceDN w:val="0"/>
        <w:adjustRightInd w:val="0"/>
        <w:ind w:firstLine="960"/>
        <w:jc w:val="both"/>
        <w:rPr>
          <w:rFonts w:cs="Times New Roman"/>
        </w:rPr>
      </w:pPr>
      <w:r w:rsidRPr="0056401E">
        <w:rPr>
          <w:rFonts w:cs="Times New Roman"/>
        </w:rPr>
        <w:t xml:space="preserve">The date is important for the first month of spring in the Hebrew calendar is Nisan (or more recently, </w:t>
      </w:r>
      <w:proofErr w:type="spellStart"/>
      <w:r w:rsidRPr="0056401E">
        <w:rPr>
          <w:rFonts w:cs="Times New Roman"/>
        </w:rPr>
        <w:t>Abib</w:t>
      </w:r>
      <w:proofErr w:type="spellEnd"/>
      <w:r w:rsidRPr="0056401E">
        <w:rPr>
          <w:rFonts w:cs="Times New Roman"/>
        </w:rPr>
        <w:t>). It was the time of the New Creation upon which Noah looked out from the Ark and beheld the dry ground of the New Creation. According to ancient Hebrew writings</w:t>
      </w:r>
      <w:proofErr w:type="gramStart"/>
      <w:r w:rsidRPr="0056401E">
        <w:rPr>
          <w:rFonts w:cs="Times New Roman"/>
        </w:rPr>
        <w:t xml:space="preserve">, </w:t>
      </w:r>
      <w:r>
        <w:rPr>
          <w:rFonts w:cs="Times New Roman"/>
        </w:rPr>
        <w:t xml:space="preserve"> </w:t>
      </w:r>
      <w:r w:rsidRPr="0056401E">
        <w:rPr>
          <w:rFonts w:cs="Times New Roman"/>
          <w:i/>
          <w:iCs/>
        </w:rPr>
        <w:t>The</w:t>
      </w:r>
      <w:proofErr w:type="gramEnd"/>
      <w:r w:rsidRPr="0056401E">
        <w:rPr>
          <w:rFonts w:cs="Times New Roman"/>
          <w:i/>
          <w:iCs/>
        </w:rPr>
        <w:t xml:space="preserve"> sages teach us that “with Nisan was the month that God created this world.” As it says in the beginning of the second account of Creation (which corresponds to the Jewish </w:t>
      </w:r>
      <w:proofErr w:type="spellStart"/>
      <w:r w:rsidRPr="0056401E">
        <w:rPr>
          <w:rFonts w:cs="Times New Roman"/>
          <w:i/>
          <w:iCs/>
        </w:rPr>
        <w:t>calender</w:t>
      </w:r>
      <w:proofErr w:type="spellEnd"/>
      <w:r w:rsidRPr="0056401E">
        <w:rPr>
          <w:rFonts w:cs="Times New Roman"/>
          <w:i/>
          <w:iCs/>
        </w:rPr>
        <w:t xml:space="preserve">, beginning from Nisan): “When they were created” </w:t>
      </w:r>
      <w:r w:rsidRPr="0056401E">
        <w:rPr>
          <w:rFonts w:cs="Times New Roman"/>
        </w:rPr>
        <w:t>(</w:t>
      </w:r>
      <w:proofErr w:type="spellStart"/>
      <w:r w:rsidRPr="0056401E">
        <w:rPr>
          <w:rFonts w:ascii="Times New Roman" w:hAnsi="Times New Roman" w:cs="Times New Roman"/>
        </w:rPr>
        <w:t>בהבראם</w:t>
      </w:r>
      <w:proofErr w:type="spellEnd"/>
      <w:r w:rsidRPr="0056401E">
        <w:rPr>
          <w:rFonts w:cs="Times New Roman"/>
        </w:rPr>
        <w:t>)</w:t>
      </w:r>
      <w:r w:rsidRPr="0056401E">
        <w:rPr>
          <w:rFonts w:cs="Times New Roman"/>
          <w:i/>
          <w:iCs/>
        </w:rPr>
        <w:t xml:space="preserve"> and this word </w:t>
      </w:r>
      <w:proofErr w:type="gramStart"/>
      <w:r w:rsidRPr="0056401E">
        <w:rPr>
          <w:rFonts w:cs="Times New Roman"/>
          <w:i/>
          <w:iCs/>
        </w:rPr>
        <w:t>is</w:t>
      </w:r>
      <w:proofErr w:type="gramEnd"/>
      <w:r w:rsidRPr="0056401E">
        <w:rPr>
          <w:rFonts w:cs="Times New Roman"/>
          <w:i/>
          <w:iCs/>
        </w:rPr>
        <w:t xml:space="preserve"> written in a manner that it means “they were created.” Thus, the month of Nisan signifies the annual renewal of the creation of this world</w:t>
      </w:r>
      <w:r w:rsidRPr="0056401E">
        <w:rPr>
          <w:rFonts w:cs="Times New Roman"/>
        </w:rPr>
        <w:t xml:space="preserve">. And </w:t>
      </w:r>
      <w:r w:rsidRPr="0056401E">
        <w:rPr>
          <w:rFonts w:cs="Times New Roman"/>
          <w:i/>
          <w:iCs/>
        </w:rPr>
        <w:t>In Nisan our forefathers were redeemed from Egypt and in Nisan we will be redeemed</w:t>
      </w:r>
      <w:r w:rsidRPr="0056401E">
        <w:rPr>
          <w:rFonts w:cs="Times New Roman"/>
        </w:rPr>
        <w:t xml:space="preserve"> </w:t>
      </w:r>
      <w:r w:rsidRPr="0056401E">
        <w:rPr>
          <w:rFonts w:cs="Times New Roman"/>
          <w:sz w:val="20"/>
        </w:rPr>
        <w:t>(Rosh Hashanah</w:t>
      </w:r>
      <w:r w:rsidRPr="0056401E">
        <w:rPr>
          <w:rFonts w:cs="Times New Roman"/>
          <w:i/>
          <w:iCs/>
          <w:sz w:val="20"/>
        </w:rPr>
        <w:t> 11a</w:t>
      </w:r>
      <w:r w:rsidRPr="0056401E">
        <w:rPr>
          <w:rFonts w:cs="Times New Roman"/>
          <w:sz w:val="20"/>
        </w:rPr>
        <w:t>)</w:t>
      </w:r>
      <w:r w:rsidRPr="0056401E">
        <w:rPr>
          <w:rFonts w:cs="Times New Roman"/>
        </w:rPr>
        <w:t>. It amazes me the Jews do not recognize the stark and profound truths highlighted in the Passover of the Lord Jesus Christ. Perhaps their unbelief is truly a fatal flaw of their own rebellion against God’s Word. The New Spiritual Creation we enjoy in Christ was thus made on the same month (Nisan) when we were redeemed from our sin and bondage just as was Israel from Egypt – the land of sin and bondage symbolically.</w:t>
      </w:r>
    </w:p>
    <w:p w:rsidR="0056401E" w:rsidRPr="0056401E" w:rsidRDefault="0056401E" w:rsidP="0056401E">
      <w:pPr>
        <w:widowControl w:val="0"/>
        <w:autoSpaceDE w:val="0"/>
        <w:autoSpaceDN w:val="0"/>
        <w:adjustRightInd w:val="0"/>
        <w:jc w:val="both"/>
        <w:rPr>
          <w:rFonts w:cs="Times New Roman"/>
          <w:sz w:val="14"/>
        </w:rPr>
      </w:pPr>
    </w:p>
    <w:p w:rsidR="0056401E" w:rsidRDefault="0056401E" w:rsidP="0056401E">
      <w:pPr>
        <w:widowControl w:val="0"/>
        <w:autoSpaceDE w:val="0"/>
        <w:autoSpaceDN w:val="0"/>
        <w:adjustRightInd w:val="0"/>
        <w:jc w:val="both"/>
        <w:rPr>
          <w:rFonts w:cs="Times New Roman"/>
          <w:sz w:val="20"/>
        </w:rPr>
      </w:pPr>
      <w:r w:rsidRPr="0056401E">
        <w:rPr>
          <w:rFonts w:cs="Times New Roman"/>
        </w:rPr>
        <w:t xml:space="preserve">            All mankind, being descended from Adam, are under the curse of sin. All are born as walking dead – that is, with the sentence of death hanging over their countenances. </w:t>
      </w:r>
      <w:proofErr w:type="gramStart"/>
      <w:r w:rsidRPr="0056401E">
        <w:rPr>
          <w:rFonts w:cs="Times New Roman"/>
          <w:sz w:val="20"/>
        </w:rPr>
        <w:t>(Eph 2)</w:t>
      </w:r>
      <w:r w:rsidRPr="0056401E">
        <w:rPr>
          <w:rFonts w:cs="Times New Roman"/>
        </w:rPr>
        <w:t>.</w:t>
      </w:r>
      <w:proofErr w:type="gramEnd"/>
      <w:r w:rsidRPr="0056401E">
        <w:rPr>
          <w:rFonts w:cs="Times New Roman"/>
        </w:rPr>
        <w:t xml:space="preserve"> It is true that all in the land of Egypt of the </w:t>
      </w:r>
      <w:proofErr w:type="gramStart"/>
      <w:r w:rsidRPr="0056401E">
        <w:rPr>
          <w:rFonts w:cs="Times New Roman"/>
        </w:rPr>
        <w:t>first born</w:t>
      </w:r>
      <w:proofErr w:type="gramEnd"/>
      <w:r w:rsidRPr="0056401E">
        <w:rPr>
          <w:rFonts w:cs="Times New Roman"/>
        </w:rPr>
        <w:t xml:space="preserve"> were under that sentence of death on the Passover Night. There was one exception only – those whose doorposts and lintels were covered with the blood of the lamb - these were spared. The same is true today. Only those who are under the blood of Christ shall be “passed over” by the second death. </w:t>
      </w:r>
      <w:r>
        <w:rPr>
          <w:rFonts w:cs="Times New Roman"/>
        </w:rPr>
        <w:t xml:space="preserve"> </w:t>
      </w:r>
      <w:r w:rsidRPr="0056401E">
        <w:rPr>
          <w:rFonts w:cs="Times New Roman"/>
          <w:i/>
          <w:iCs/>
        </w:rPr>
        <w:t>But with the precious blood of Christ, as of a lamb without blemish and without spot: Who verily was foreordained before the foundation of the world, but was manifest in these last times for you</w:t>
      </w:r>
      <w:r w:rsidRPr="0056401E">
        <w:rPr>
          <w:rFonts w:cs="Times New Roman"/>
        </w:rPr>
        <w:t xml:space="preserve">; </w:t>
      </w:r>
      <w:r w:rsidRPr="0056401E">
        <w:rPr>
          <w:rFonts w:cs="Times New Roman"/>
          <w:sz w:val="20"/>
        </w:rPr>
        <w:t>(1 Peter 1:19-20)</w:t>
      </w:r>
      <w:r w:rsidRPr="0056401E">
        <w:rPr>
          <w:rFonts w:cs="Times New Roman"/>
        </w:rPr>
        <w:t xml:space="preserve">, as also we read in this text from Exodus today: </w:t>
      </w:r>
      <w:r w:rsidRPr="0056401E">
        <w:rPr>
          <w:rFonts w:cs="Times New Roman"/>
          <w:i/>
          <w:iCs/>
          <w:sz w:val="16"/>
          <w:szCs w:val="22"/>
        </w:rPr>
        <w:t>5</w:t>
      </w:r>
      <w:r w:rsidRPr="0056401E">
        <w:rPr>
          <w:rFonts w:cs="Times New Roman"/>
          <w:i/>
          <w:iCs/>
        </w:rPr>
        <w:t> Your lamb shall be without blemish, a male of the first year: ye shall take it out from the sheep, or from the goats</w:t>
      </w:r>
      <w:r w:rsidRPr="0056401E">
        <w:rPr>
          <w:rFonts w:cs="Times New Roman"/>
        </w:rPr>
        <w:t>.</w:t>
      </w:r>
      <w:r>
        <w:rPr>
          <w:rFonts w:cs="Times New Roman"/>
        </w:rPr>
        <w:t xml:space="preserve"> </w:t>
      </w:r>
      <w:r w:rsidRPr="0056401E">
        <w:rPr>
          <w:rFonts w:cs="Times New Roman"/>
        </w:rPr>
        <w:t xml:space="preserve"> </w:t>
      </w:r>
      <w:r w:rsidRPr="0056401E">
        <w:rPr>
          <w:rFonts w:cs="Times New Roman"/>
          <w:sz w:val="20"/>
        </w:rPr>
        <w:t>(Exodus 12:5)</w:t>
      </w:r>
    </w:p>
    <w:p w:rsidR="0056401E" w:rsidRPr="0056401E" w:rsidRDefault="0056401E" w:rsidP="0056401E">
      <w:pPr>
        <w:widowControl w:val="0"/>
        <w:autoSpaceDE w:val="0"/>
        <w:autoSpaceDN w:val="0"/>
        <w:adjustRightInd w:val="0"/>
        <w:jc w:val="both"/>
        <w:rPr>
          <w:rFonts w:cs="Times New Roman"/>
          <w:sz w:val="14"/>
        </w:rPr>
      </w:pPr>
    </w:p>
    <w:p w:rsidR="0056401E" w:rsidRDefault="0056401E" w:rsidP="0056401E">
      <w:pPr>
        <w:widowControl w:val="0"/>
        <w:autoSpaceDE w:val="0"/>
        <w:autoSpaceDN w:val="0"/>
        <w:adjustRightInd w:val="0"/>
        <w:jc w:val="both"/>
        <w:rPr>
          <w:rFonts w:cs="Times New Roman"/>
        </w:rPr>
      </w:pPr>
      <w:r w:rsidRPr="0056401E">
        <w:rPr>
          <w:rFonts w:cs="Times New Roman"/>
        </w:rPr>
        <w:t xml:space="preserve">            The Passover has eternal implications. It was the beginning of the called out nation of Israel, or the Old Testament Church, and was an enlargement upon, and a contingent of, the call of Abraham, Isaac, and Jacob. The Passover, by no means, has been done away. We enjoy the Passover with each partaking of the Sacrament of Holy Communion. We enjoy the spiritual Presence of Christ, in stark form, especially during the holy reception of the elements of Bread and Wine of the Lord’s Supper. Christ is the full realization and fulfillment of the Passover, and He has become our Passover. </w:t>
      </w:r>
      <w:r>
        <w:rPr>
          <w:rFonts w:cs="Times New Roman"/>
        </w:rPr>
        <w:t xml:space="preserve"> </w:t>
      </w:r>
      <w:r w:rsidRPr="0056401E">
        <w:rPr>
          <w:rFonts w:cs="Times New Roman"/>
          <w:i/>
          <w:iCs/>
        </w:rPr>
        <w:t xml:space="preserve">Purge out therefore the old leaven, that </w:t>
      </w:r>
      <w:proofErr w:type="gramStart"/>
      <w:r w:rsidRPr="0056401E">
        <w:rPr>
          <w:rFonts w:cs="Times New Roman"/>
          <w:i/>
          <w:iCs/>
        </w:rPr>
        <w:t>ye</w:t>
      </w:r>
      <w:proofErr w:type="gramEnd"/>
      <w:r w:rsidRPr="0056401E">
        <w:rPr>
          <w:rFonts w:cs="Times New Roman"/>
          <w:i/>
          <w:iCs/>
        </w:rPr>
        <w:t xml:space="preserve"> may be </w:t>
      </w:r>
      <w:proofErr w:type="gramStart"/>
      <w:r w:rsidRPr="0056401E">
        <w:rPr>
          <w:rFonts w:cs="Times New Roman"/>
          <w:i/>
          <w:iCs/>
        </w:rPr>
        <w:t>a new lump,</w:t>
      </w:r>
      <w:proofErr w:type="gramEnd"/>
      <w:r w:rsidRPr="0056401E">
        <w:rPr>
          <w:rFonts w:cs="Times New Roman"/>
          <w:i/>
          <w:iCs/>
        </w:rPr>
        <w:t xml:space="preserve"> as ye are unleavened. For even Christ our </w:t>
      </w:r>
      <w:r w:rsidRPr="0056401E">
        <w:rPr>
          <w:rFonts w:cs="Times New Roman"/>
          <w:b/>
          <w:bCs/>
          <w:i/>
          <w:iCs/>
          <w:u w:val="single"/>
        </w:rPr>
        <w:t>PASSOVER</w:t>
      </w:r>
      <w:r w:rsidRPr="0056401E">
        <w:rPr>
          <w:rFonts w:cs="Times New Roman"/>
          <w:i/>
          <w:iCs/>
        </w:rPr>
        <w:t xml:space="preserve"> is sacrificed for us: Therefore let us keep the feast, not with old leaven, neither with the leaven of malice and wickedness; but with the unleavened bread of sincerity and truth.</w:t>
      </w:r>
      <w:r>
        <w:rPr>
          <w:rFonts w:cs="Times New Roman"/>
        </w:rPr>
        <w:t xml:space="preserve"> </w:t>
      </w:r>
      <w:r w:rsidRPr="0056401E">
        <w:rPr>
          <w:rFonts w:cs="Times New Roman"/>
          <w:sz w:val="20"/>
        </w:rPr>
        <w:t xml:space="preserve"> (1 </w:t>
      </w:r>
      <w:proofErr w:type="spellStart"/>
      <w:r w:rsidRPr="0056401E">
        <w:rPr>
          <w:rFonts w:cs="Times New Roman"/>
          <w:sz w:val="20"/>
        </w:rPr>
        <w:t>Cor</w:t>
      </w:r>
      <w:proofErr w:type="spellEnd"/>
      <w:r w:rsidRPr="0056401E">
        <w:rPr>
          <w:rFonts w:cs="Times New Roman"/>
          <w:sz w:val="20"/>
        </w:rPr>
        <w:t xml:space="preserve"> 5:7-8)</w:t>
      </w:r>
      <w:r w:rsidRPr="0056401E">
        <w:rPr>
          <w:rFonts w:cs="Times New Roman"/>
        </w:rPr>
        <w:t xml:space="preserve"> Leaven represents sin, and that is the reason that we use unleavened bread in the Communion Service. The Bread represents the sinless Body of Christ, and the Wine, His Blood. So, the symbol must bear the nature of that which is symbolized. Some moderns carelessly use table bread and water. This may be more convenient, but worship is not a fast-foods practice. Care and reverence is essential.</w:t>
      </w:r>
    </w:p>
    <w:p w:rsidR="0056401E" w:rsidRPr="0056401E" w:rsidRDefault="0056401E" w:rsidP="0056401E">
      <w:pPr>
        <w:widowControl w:val="0"/>
        <w:autoSpaceDE w:val="0"/>
        <w:autoSpaceDN w:val="0"/>
        <w:adjustRightInd w:val="0"/>
        <w:jc w:val="both"/>
        <w:rPr>
          <w:rFonts w:cs="Times New Roman"/>
          <w:sz w:val="14"/>
        </w:rPr>
      </w:pPr>
    </w:p>
    <w:p w:rsidR="0056401E" w:rsidRPr="0056401E" w:rsidRDefault="0056401E" w:rsidP="0056401E">
      <w:pPr>
        <w:widowControl w:val="0"/>
        <w:autoSpaceDE w:val="0"/>
        <w:autoSpaceDN w:val="0"/>
        <w:adjustRightInd w:val="0"/>
        <w:jc w:val="both"/>
        <w:rPr>
          <w:rFonts w:cs="Georgia"/>
          <w:szCs w:val="28"/>
        </w:rPr>
      </w:pPr>
      <w:r w:rsidRPr="0056401E">
        <w:rPr>
          <w:rFonts w:cs="Times New Roman"/>
        </w:rPr>
        <w:t xml:space="preserve">            The Passover occurred in old Egypt as the tenth plague that the Lord sent against that land to force Pharaoh to free the people of God. The Passover distinguishes a great gulf between the people of God and those of the world. All of the world shall die in trespasses and sin; but those people of God (who are not accounted as part of the world) shall be passed over by the Angel of Death if they have secured their hearts under the Blood of </w:t>
      </w:r>
      <w:proofErr w:type="gramStart"/>
      <w:r w:rsidRPr="0056401E">
        <w:rPr>
          <w:rFonts w:cs="Times New Roman"/>
        </w:rPr>
        <w:t xml:space="preserve">the </w:t>
      </w:r>
      <w:r>
        <w:rPr>
          <w:rFonts w:cs="Times New Roman"/>
        </w:rPr>
        <w:t xml:space="preserve"> </w:t>
      </w:r>
      <w:r w:rsidRPr="0056401E">
        <w:rPr>
          <w:rFonts w:cs="Times New Roman"/>
          <w:i/>
          <w:iCs/>
        </w:rPr>
        <w:t>Lamb</w:t>
      </w:r>
      <w:proofErr w:type="gramEnd"/>
      <w:r w:rsidRPr="0056401E">
        <w:rPr>
          <w:rFonts w:cs="Times New Roman"/>
          <w:i/>
          <w:iCs/>
        </w:rPr>
        <w:t xml:space="preserve"> without blemish slain before the foundation of the world</w:t>
      </w:r>
      <w:r w:rsidRPr="0056401E">
        <w:rPr>
          <w:rFonts w:cs="Times New Roman"/>
        </w:rPr>
        <w:t>.” “</w:t>
      </w:r>
      <w:r w:rsidRPr="0056401E">
        <w:rPr>
          <w:rFonts w:cs="Times New Roman"/>
          <w:i/>
          <w:iCs/>
        </w:rPr>
        <w:t xml:space="preserve">And all the firstborn in the land of Egypt shall die, </w:t>
      </w:r>
      <w:r w:rsidRPr="0056401E">
        <w:rPr>
          <w:rFonts w:cs="Times New Roman"/>
          <w:i/>
          <w:iCs/>
          <w:u w:val="single"/>
        </w:rPr>
        <w:t xml:space="preserve">from the firstborn of Pharaoh that </w:t>
      </w:r>
      <w:proofErr w:type="spellStart"/>
      <w:r w:rsidRPr="0056401E">
        <w:rPr>
          <w:rFonts w:cs="Times New Roman"/>
          <w:i/>
          <w:iCs/>
          <w:u w:val="single"/>
        </w:rPr>
        <w:t>sitteth</w:t>
      </w:r>
      <w:proofErr w:type="spellEnd"/>
      <w:r w:rsidRPr="0056401E">
        <w:rPr>
          <w:rFonts w:cs="Times New Roman"/>
          <w:i/>
          <w:iCs/>
          <w:u w:val="single"/>
        </w:rPr>
        <w:t xml:space="preserve"> upon his throne, even unto the firstborn of the maidservant that is behind the mill</w:t>
      </w:r>
      <w:r w:rsidRPr="0056401E">
        <w:rPr>
          <w:rFonts w:cs="Times New Roman"/>
          <w:i/>
          <w:iCs/>
        </w:rPr>
        <w:t>; and all the firstborn of beasts. And there shall be a great cry throughout all the land of Egypt, such as there was none like it, nor shall be like it any more. But against any of the children of Israel shall not a dog move his tongue, against man or beast: that ye may know how that the LORD doth put a difference between the Egyptians and Israel</w:t>
      </w:r>
      <w:r w:rsidRPr="0056401E">
        <w:rPr>
          <w:rFonts w:cs="Times New Roman"/>
        </w:rPr>
        <w:t>.</w:t>
      </w:r>
      <w:r>
        <w:rPr>
          <w:rFonts w:cs="Times New Roman"/>
        </w:rPr>
        <w:t xml:space="preserve"> </w:t>
      </w:r>
      <w:r w:rsidRPr="0056401E">
        <w:rPr>
          <w:rFonts w:cs="Times New Roman"/>
        </w:rPr>
        <w:t xml:space="preserve"> </w:t>
      </w:r>
      <w:r w:rsidRPr="0056401E">
        <w:rPr>
          <w:rFonts w:cs="Times New Roman"/>
          <w:sz w:val="20"/>
        </w:rPr>
        <w:t>(Ex 11:5-7)</w:t>
      </w:r>
    </w:p>
    <w:p w:rsidR="0056401E" w:rsidRPr="0056401E" w:rsidRDefault="0056401E" w:rsidP="0056401E">
      <w:pPr>
        <w:widowControl w:val="0"/>
        <w:autoSpaceDE w:val="0"/>
        <w:autoSpaceDN w:val="0"/>
        <w:adjustRightInd w:val="0"/>
        <w:jc w:val="both"/>
        <w:rPr>
          <w:rFonts w:cs="Times New Roman"/>
          <w:sz w:val="14"/>
        </w:rPr>
      </w:pPr>
    </w:p>
    <w:p w:rsidR="0056401E" w:rsidRPr="0056401E" w:rsidRDefault="0056401E" w:rsidP="0056401E">
      <w:pPr>
        <w:widowControl w:val="0"/>
        <w:autoSpaceDE w:val="0"/>
        <w:autoSpaceDN w:val="0"/>
        <w:adjustRightInd w:val="0"/>
        <w:jc w:val="both"/>
        <w:rPr>
          <w:rFonts w:cs="Georgia"/>
          <w:szCs w:val="28"/>
        </w:rPr>
      </w:pPr>
      <w:r w:rsidRPr="0056401E">
        <w:rPr>
          <w:rFonts w:cs="Times New Roman"/>
        </w:rPr>
        <w:t>            The Passover is more than a memorial and takes on the sacramental nature of baptism. Baptism is the sign by which we are sealed when we are received by faith into the Church of the Living God – it is the first of the two Sacraments of the Church that relates to standing in Christ. Holy Communion (Passover of old) is the Bread of Heaven (Word) we consume daily for our spiritual sustenance. The Cup represents the shed blood of Christ as well as the cross that every Christian must bear in following Christ in His life, death, and resurrection. Of course, following Christ in His death means that the Christian does not truly die, but lives on in the resurrected Christ!</w:t>
      </w:r>
    </w:p>
    <w:p w:rsidR="0056401E" w:rsidRPr="0056401E" w:rsidRDefault="0056401E" w:rsidP="0056401E">
      <w:pPr>
        <w:widowControl w:val="0"/>
        <w:autoSpaceDE w:val="0"/>
        <w:autoSpaceDN w:val="0"/>
        <w:adjustRightInd w:val="0"/>
        <w:jc w:val="both"/>
        <w:rPr>
          <w:rFonts w:cs="Georgia"/>
          <w:szCs w:val="28"/>
        </w:rPr>
      </w:pPr>
      <w:r w:rsidRPr="0056401E">
        <w:rPr>
          <w:rFonts w:cs="Times New Roman"/>
        </w:rPr>
        <w:t> </w:t>
      </w:r>
    </w:p>
    <w:p w:rsidR="0056401E" w:rsidRPr="0056401E" w:rsidRDefault="0056401E" w:rsidP="0056401E">
      <w:pPr>
        <w:widowControl w:val="0"/>
        <w:autoSpaceDE w:val="0"/>
        <w:autoSpaceDN w:val="0"/>
        <w:adjustRightInd w:val="0"/>
        <w:jc w:val="both"/>
        <w:rPr>
          <w:rFonts w:cs="Georgia"/>
          <w:szCs w:val="28"/>
        </w:rPr>
      </w:pPr>
      <w:r>
        <w:rPr>
          <w:rFonts w:cs="Times New Roman"/>
        </w:rPr>
        <w:t>The Holy Communion</w:t>
      </w:r>
      <w:r w:rsidRPr="0056401E">
        <w:rPr>
          <w:rFonts w:cs="Times New Roman"/>
        </w:rPr>
        <w:t xml:space="preserve"> (as Passover observance)</w:t>
      </w:r>
    </w:p>
    <w:p w:rsidR="0056401E" w:rsidRPr="0056401E" w:rsidRDefault="0056401E" w:rsidP="0056401E">
      <w:pPr>
        <w:widowControl w:val="0"/>
        <w:numPr>
          <w:ilvl w:val="0"/>
          <w:numId w:val="1"/>
        </w:numPr>
        <w:tabs>
          <w:tab w:val="left" w:pos="220"/>
          <w:tab w:val="left" w:pos="720"/>
        </w:tabs>
        <w:autoSpaceDE w:val="0"/>
        <w:autoSpaceDN w:val="0"/>
        <w:adjustRightInd w:val="0"/>
        <w:ind w:hanging="720"/>
        <w:jc w:val="both"/>
        <w:rPr>
          <w:rFonts w:cs="Georgia"/>
          <w:szCs w:val="28"/>
        </w:rPr>
      </w:pPr>
      <w:r w:rsidRPr="0056401E">
        <w:rPr>
          <w:rFonts w:cs="Georgia"/>
          <w:szCs w:val="28"/>
        </w:rPr>
        <w:t> [SACRAMENT] A Sacrament, as long as you continue in obedience to God and do not observe it unworthily.  See Lev. 23:2.</w:t>
      </w:r>
    </w:p>
    <w:p w:rsidR="0056401E" w:rsidRPr="0056401E" w:rsidRDefault="0056401E" w:rsidP="0056401E">
      <w:pPr>
        <w:widowControl w:val="0"/>
        <w:numPr>
          <w:ilvl w:val="0"/>
          <w:numId w:val="1"/>
        </w:numPr>
        <w:tabs>
          <w:tab w:val="left" w:pos="220"/>
          <w:tab w:val="left" w:pos="720"/>
        </w:tabs>
        <w:autoSpaceDE w:val="0"/>
        <w:autoSpaceDN w:val="0"/>
        <w:adjustRightInd w:val="0"/>
        <w:ind w:hanging="720"/>
        <w:jc w:val="both"/>
      </w:pPr>
      <w:r w:rsidRPr="0056401E">
        <w:rPr>
          <w:rFonts w:cs="Times New Roman"/>
          <w:szCs w:val="32"/>
        </w:rPr>
        <w:t> [</w:t>
      </w:r>
      <w:proofErr w:type="gramStart"/>
      <w:r w:rsidRPr="0056401E">
        <w:rPr>
          <w:rFonts w:cs="Times New Roman"/>
          <w:szCs w:val="32"/>
        </w:rPr>
        <w:t>to</w:t>
      </w:r>
      <w:proofErr w:type="gramEnd"/>
      <w:r w:rsidRPr="0056401E">
        <w:rPr>
          <w:rFonts w:cs="Times New Roman"/>
          <w:szCs w:val="32"/>
        </w:rPr>
        <w:t xml:space="preserve"> be observed for ever] Hebrew: `</w:t>
      </w:r>
      <w:proofErr w:type="spellStart"/>
      <w:r w:rsidRPr="0056401E">
        <w:rPr>
          <w:rFonts w:cs="Times New Roman"/>
          <w:szCs w:val="32"/>
        </w:rPr>
        <w:t>owlam</w:t>
      </w:r>
      <w:proofErr w:type="spellEnd"/>
      <w:r w:rsidRPr="0056401E">
        <w:rPr>
          <w:rFonts w:cs="Times New Roman"/>
          <w:szCs w:val="32"/>
        </w:rPr>
        <w:t xml:space="preserve"> (H5769), "time out of mind; without end." It means time without defined limits and corresponds to the Greek: </w:t>
      </w:r>
      <w:proofErr w:type="spellStart"/>
      <w:r w:rsidRPr="0056401E">
        <w:rPr>
          <w:rFonts w:cs="Times New Roman"/>
          <w:szCs w:val="32"/>
        </w:rPr>
        <w:t>aionios</w:t>
      </w:r>
      <w:proofErr w:type="spellEnd"/>
      <w:r w:rsidRPr="0056401E">
        <w:rPr>
          <w:rFonts w:cs="Times New Roman"/>
          <w:szCs w:val="32"/>
        </w:rPr>
        <w:t xml:space="preserve"> (G166), translated "everlasting" and "eternal" in connection with the existence of God, heaven, hell, life, the kingdom, and other things that are clearly eternal. The </w:t>
      </w:r>
      <w:proofErr w:type="spellStart"/>
      <w:proofErr w:type="gramStart"/>
      <w:r w:rsidRPr="0056401E">
        <w:rPr>
          <w:rFonts w:cs="Times New Roman"/>
          <w:szCs w:val="32"/>
        </w:rPr>
        <w:t>passover</w:t>
      </w:r>
      <w:proofErr w:type="spellEnd"/>
      <w:proofErr w:type="gramEnd"/>
      <w:r w:rsidRPr="0056401E">
        <w:rPr>
          <w:rFonts w:cs="Times New Roman"/>
          <w:szCs w:val="32"/>
        </w:rPr>
        <w:t xml:space="preserve"> and certain other memorials are eternal and will be observed in the eternal reign of Christ </w:t>
      </w:r>
      <w:r w:rsidRPr="0056401E">
        <w:rPr>
          <w:rFonts w:cs="Times New Roman"/>
          <w:sz w:val="20"/>
          <w:szCs w:val="32"/>
        </w:rPr>
        <w:t>(Ezek. 45:17; 46:14)</w:t>
      </w:r>
      <w:r w:rsidRPr="0056401E">
        <w:rPr>
          <w:rFonts w:cs="Times New Roman"/>
          <w:szCs w:val="32"/>
        </w:rPr>
        <w:t>. See `</w:t>
      </w:r>
      <w:proofErr w:type="spellStart"/>
      <w:r w:rsidRPr="0056401E">
        <w:rPr>
          <w:rFonts w:cs="Times New Roman"/>
          <w:szCs w:val="32"/>
        </w:rPr>
        <w:t>Owlam</w:t>
      </w:r>
      <w:proofErr w:type="spellEnd"/>
      <w:r w:rsidRPr="0056401E">
        <w:rPr>
          <w:rFonts w:cs="Times New Roman"/>
          <w:szCs w:val="32"/>
        </w:rPr>
        <w:t>-- Everlasting. The term in both the Old Testament Hebrew and the New Testament Greek mean the same – EVERLASTING</w:t>
      </w:r>
      <w:proofErr w:type="gramStart"/>
      <w:r w:rsidRPr="0056401E">
        <w:rPr>
          <w:rFonts w:cs="Times New Roman"/>
          <w:szCs w:val="32"/>
        </w:rPr>
        <w:t>. </w:t>
      </w:r>
      <w:proofErr w:type="gramEnd"/>
      <w:r w:rsidRPr="0056401E">
        <w:rPr>
          <w:rFonts w:cs="Times New Roman"/>
          <w:szCs w:val="32"/>
        </w:rPr>
        <w:t xml:space="preserve">  In the Reformation Church of England, Holy Communion was observed less frequently than the Roman Catholic Church who has made an idol of the Communion Service. The old Passover was observed once per year, and it is certainly fitting to observe the Lord’s Supper as often as once per month – though no limitation to its frequent observance is stated in Scripture. But to observe the Holy Communion daily, or even weekly, tends to make the observance too common and less meaningful than a less frequent observance.  The joyful nature of Christ as our Eternal Passover whereby we need not fear the “shadow of death,’ means that, like the Sabbath, the Christian can take comfort in a continual Passover and a continual Sabbath in Christ (it is He who works IN us and not we, ourselves). If it is Christ who works in and through us, our own labors and works must take Sabbath (REST). </w:t>
      </w:r>
      <w:r w:rsidRPr="0056401E">
        <w:rPr>
          <w:rFonts w:cs="Times New Roman"/>
          <w:i/>
          <w:iCs/>
          <w:szCs w:val="32"/>
        </w:rPr>
        <w:t xml:space="preserve">Whereunto I also </w:t>
      </w:r>
      <w:proofErr w:type="spellStart"/>
      <w:r w:rsidRPr="0056401E">
        <w:rPr>
          <w:rFonts w:cs="Times New Roman"/>
          <w:i/>
          <w:iCs/>
          <w:szCs w:val="32"/>
        </w:rPr>
        <w:t>labour</w:t>
      </w:r>
      <w:proofErr w:type="spellEnd"/>
      <w:r w:rsidRPr="0056401E">
        <w:rPr>
          <w:rFonts w:cs="Times New Roman"/>
          <w:i/>
          <w:iCs/>
          <w:szCs w:val="32"/>
        </w:rPr>
        <w:t xml:space="preserve">, striving according to his working, </w:t>
      </w:r>
      <w:r w:rsidRPr="0056401E">
        <w:rPr>
          <w:rFonts w:cs="Times New Roman"/>
          <w:b/>
          <w:bCs/>
          <w:i/>
          <w:iCs/>
          <w:szCs w:val="32"/>
          <w:u w:val="single"/>
        </w:rPr>
        <w:t xml:space="preserve">which </w:t>
      </w:r>
      <w:proofErr w:type="spellStart"/>
      <w:r w:rsidRPr="0056401E">
        <w:rPr>
          <w:rFonts w:cs="Times New Roman"/>
          <w:b/>
          <w:bCs/>
          <w:i/>
          <w:iCs/>
          <w:szCs w:val="32"/>
          <w:u w:val="single"/>
        </w:rPr>
        <w:t>worketh</w:t>
      </w:r>
      <w:proofErr w:type="spellEnd"/>
      <w:r w:rsidRPr="0056401E">
        <w:rPr>
          <w:rFonts w:cs="Times New Roman"/>
          <w:b/>
          <w:bCs/>
          <w:i/>
          <w:iCs/>
          <w:szCs w:val="32"/>
          <w:u w:val="single"/>
        </w:rPr>
        <w:t xml:space="preserve"> in me mightily</w:t>
      </w:r>
      <w:r w:rsidRPr="0056401E">
        <w:rPr>
          <w:rFonts w:cs="Times New Roman"/>
          <w:i/>
          <w:iCs/>
          <w:szCs w:val="32"/>
        </w:rPr>
        <w:t>.</w:t>
      </w:r>
      <w:r w:rsidRPr="0056401E">
        <w:rPr>
          <w:rFonts w:cs="Times New Roman"/>
          <w:szCs w:val="32"/>
        </w:rPr>
        <w:t xml:space="preserve"> </w:t>
      </w:r>
      <w:r w:rsidRPr="0056401E">
        <w:rPr>
          <w:rFonts w:cs="Times New Roman"/>
          <w:sz w:val="20"/>
          <w:szCs w:val="32"/>
        </w:rPr>
        <w:t>(Col 1:29)</w:t>
      </w:r>
      <w:r w:rsidRPr="0056401E">
        <w:rPr>
          <w:rFonts w:cs="Times New Roman"/>
          <w:szCs w:val="32"/>
        </w:rPr>
        <w:t xml:space="preserve">  </w:t>
      </w:r>
      <w:r w:rsidRPr="0056401E">
        <w:rPr>
          <w:rFonts w:cs="Times New Roman"/>
          <w:i/>
          <w:iCs/>
          <w:szCs w:val="32"/>
        </w:rPr>
        <w:t xml:space="preserve">Let us therefore fear, lest, a promise being left us of entering into </w:t>
      </w:r>
      <w:r w:rsidRPr="0056401E">
        <w:rPr>
          <w:rFonts w:cs="Times New Roman"/>
          <w:b/>
          <w:bCs/>
          <w:i/>
          <w:iCs/>
          <w:szCs w:val="32"/>
          <w:u w:val="single"/>
        </w:rPr>
        <w:t>his rest</w:t>
      </w:r>
      <w:r w:rsidRPr="0056401E">
        <w:rPr>
          <w:rFonts w:cs="Times New Roman"/>
          <w:i/>
          <w:iCs/>
          <w:szCs w:val="32"/>
        </w:rPr>
        <w:t xml:space="preserve">, any of you should seem to come short of it. For unto us was the gospel preached, as well as unto them: but the word preached did not profit them, not being mixed with faith in them that heard it. For we </w:t>
      </w:r>
      <w:proofErr w:type="gramStart"/>
      <w:r w:rsidRPr="0056401E">
        <w:rPr>
          <w:rFonts w:cs="Times New Roman"/>
          <w:i/>
          <w:iCs/>
          <w:szCs w:val="32"/>
        </w:rPr>
        <w:t>which</w:t>
      </w:r>
      <w:proofErr w:type="gramEnd"/>
      <w:r w:rsidRPr="0056401E">
        <w:rPr>
          <w:rFonts w:cs="Times New Roman"/>
          <w:i/>
          <w:iCs/>
          <w:szCs w:val="32"/>
        </w:rPr>
        <w:t xml:space="preserve"> have believed do enter into rest, as he said, As I have sworn in my wrath, if they shall enter into my rest: although the works were finished from the foundation of the world. For he </w:t>
      </w:r>
      <w:proofErr w:type="spellStart"/>
      <w:r w:rsidRPr="0056401E">
        <w:rPr>
          <w:rFonts w:cs="Times New Roman"/>
          <w:i/>
          <w:iCs/>
          <w:szCs w:val="32"/>
        </w:rPr>
        <w:t>spake</w:t>
      </w:r>
      <w:proofErr w:type="spellEnd"/>
      <w:r w:rsidRPr="0056401E">
        <w:rPr>
          <w:rFonts w:cs="Times New Roman"/>
          <w:i/>
          <w:iCs/>
          <w:szCs w:val="32"/>
        </w:rPr>
        <w:t xml:space="preserve"> in a certain place of the seventh day on this wise, And God did rest the seventh day from all his works. And in this place again, </w:t>
      </w:r>
      <w:proofErr w:type="gramStart"/>
      <w:r w:rsidRPr="0056401E">
        <w:rPr>
          <w:rFonts w:cs="Times New Roman"/>
          <w:i/>
          <w:iCs/>
          <w:szCs w:val="32"/>
        </w:rPr>
        <w:t>If</w:t>
      </w:r>
      <w:proofErr w:type="gramEnd"/>
      <w:r w:rsidRPr="0056401E">
        <w:rPr>
          <w:rFonts w:cs="Times New Roman"/>
          <w:i/>
          <w:iCs/>
          <w:szCs w:val="32"/>
        </w:rPr>
        <w:t xml:space="preserve"> they shall enter into my rest. Seeing therefore it </w:t>
      </w:r>
      <w:proofErr w:type="spellStart"/>
      <w:r w:rsidRPr="0056401E">
        <w:rPr>
          <w:rFonts w:cs="Times New Roman"/>
          <w:i/>
          <w:iCs/>
          <w:szCs w:val="32"/>
        </w:rPr>
        <w:t>remaineth</w:t>
      </w:r>
      <w:proofErr w:type="spellEnd"/>
      <w:r w:rsidRPr="0056401E">
        <w:rPr>
          <w:rFonts w:cs="Times New Roman"/>
          <w:i/>
          <w:iCs/>
          <w:szCs w:val="32"/>
        </w:rPr>
        <w:t xml:space="preserve"> that some must enter therein, and they to whom it was first preached entered not in because of unbelief</w:t>
      </w:r>
      <w:r w:rsidRPr="0056401E">
        <w:rPr>
          <w:rFonts w:cs="Times New Roman"/>
          <w:szCs w:val="32"/>
        </w:rPr>
        <w:t xml:space="preserve">.  </w:t>
      </w:r>
      <w:r w:rsidRPr="0056401E">
        <w:rPr>
          <w:rFonts w:cs="Times New Roman"/>
          <w:sz w:val="20"/>
          <w:szCs w:val="32"/>
        </w:rPr>
        <w:t>(Heb 4:1-6)</w:t>
      </w:r>
      <w:r w:rsidRPr="0056401E">
        <w:rPr>
          <w:rFonts w:cs="Times New Roman"/>
          <w:szCs w:val="32"/>
        </w:rPr>
        <w:t xml:space="preserve"> </w:t>
      </w:r>
    </w:p>
    <w:p w:rsidR="0056401E" w:rsidRPr="0056401E" w:rsidRDefault="0056401E" w:rsidP="0056401E">
      <w:pPr>
        <w:widowControl w:val="0"/>
        <w:tabs>
          <w:tab w:val="left" w:pos="220"/>
          <w:tab w:val="left" w:pos="720"/>
        </w:tabs>
        <w:autoSpaceDE w:val="0"/>
        <w:autoSpaceDN w:val="0"/>
        <w:adjustRightInd w:val="0"/>
        <w:jc w:val="both"/>
        <w:rPr>
          <w:sz w:val="14"/>
        </w:rPr>
      </w:pPr>
    </w:p>
    <w:p w:rsidR="009B63FE" w:rsidRPr="00757A80" w:rsidRDefault="0056401E" w:rsidP="0056401E">
      <w:pPr>
        <w:widowControl w:val="0"/>
        <w:tabs>
          <w:tab w:val="left" w:pos="220"/>
          <w:tab w:val="left" w:pos="720"/>
        </w:tabs>
        <w:autoSpaceDE w:val="0"/>
        <w:autoSpaceDN w:val="0"/>
        <w:adjustRightInd w:val="0"/>
        <w:jc w:val="both"/>
      </w:pPr>
      <w:r w:rsidRPr="0056401E">
        <w:rPr>
          <w:rFonts w:cs="Times New Roman"/>
          <w:szCs w:val="32"/>
        </w:rPr>
        <w:t>Are you resting in the winds of God, or still rowing upstream i</w:t>
      </w:r>
      <w:r>
        <w:rPr>
          <w:rFonts w:cs="Times New Roman"/>
          <w:szCs w:val="32"/>
        </w:rPr>
        <w:t>n your canoe of wood and straw?</w:t>
      </w:r>
    </w:p>
    <w:sectPr w:rsidR="009B63FE" w:rsidRPr="00757A80"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0F0595"/>
    <w:multiLevelType w:val="hybridMultilevel"/>
    <w:tmpl w:val="AAC84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6"/>
  </w:num>
  <w:num w:numId="4">
    <w:abstractNumId w:val="15"/>
  </w:num>
  <w:num w:numId="5">
    <w:abstractNumId w:val="18"/>
  </w:num>
  <w:num w:numId="6">
    <w:abstractNumId w:val="12"/>
  </w:num>
  <w:num w:numId="7">
    <w:abstractNumId w:val="14"/>
  </w:num>
  <w:num w:numId="8">
    <w:abstractNumId w:val="13"/>
  </w:num>
  <w:num w:numId="9">
    <w:abstractNumId w:val="21"/>
  </w:num>
  <w:num w:numId="10">
    <w:abstractNumId w:val="17"/>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95747"/>
    <w:rsid w:val="000E0258"/>
    <w:rsid w:val="00104C12"/>
    <w:rsid w:val="001238F5"/>
    <w:rsid w:val="001471BF"/>
    <w:rsid w:val="00163EE2"/>
    <w:rsid w:val="00182BB0"/>
    <w:rsid w:val="001F5189"/>
    <w:rsid w:val="002176EA"/>
    <w:rsid w:val="00262726"/>
    <w:rsid w:val="002632E2"/>
    <w:rsid w:val="002C6474"/>
    <w:rsid w:val="00301547"/>
    <w:rsid w:val="00332C03"/>
    <w:rsid w:val="003425DF"/>
    <w:rsid w:val="0034455C"/>
    <w:rsid w:val="00357E93"/>
    <w:rsid w:val="003B7AFA"/>
    <w:rsid w:val="003C08CE"/>
    <w:rsid w:val="003D05D2"/>
    <w:rsid w:val="003D4C35"/>
    <w:rsid w:val="003E053C"/>
    <w:rsid w:val="004336DD"/>
    <w:rsid w:val="00434651"/>
    <w:rsid w:val="0048108E"/>
    <w:rsid w:val="00484EDB"/>
    <w:rsid w:val="004C63B3"/>
    <w:rsid w:val="004F213C"/>
    <w:rsid w:val="005079E3"/>
    <w:rsid w:val="00515D96"/>
    <w:rsid w:val="00520D6A"/>
    <w:rsid w:val="00537072"/>
    <w:rsid w:val="00544F9E"/>
    <w:rsid w:val="0056401E"/>
    <w:rsid w:val="0059195C"/>
    <w:rsid w:val="00596227"/>
    <w:rsid w:val="005A57AB"/>
    <w:rsid w:val="005E2EF5"/>
    <w:rsid w:val="005E5F8B"/>
    <w:rsid w:val="005F5884"/>
    <w:rsid w:val="00615E19"/>
    <w:rsid w:val="006162B9"/>
    <w:rsid w:val="00635A19"/>
    <w:rsid w:val="0068264F"/>
    <w:rsid w:val="0068295F"/>
    <w:rsid w:val="006B48F6"/>
    <w:rsid w:val="006B79C7"/>
    <w:rsid w:val="006C0EDD"/>
    <w:rsid w:val="006C3428"/>
    <w:rsid w:val="007025F1"/>
    <w:rsid w:val="007247F4"/>
    <w:rsid w:val="00726540"/>
    <w:rsid w:val="00757A80"/>
    <w:rsid w:val="00792734"/>
    <w:rsid w:val="007A41F9"/>
    <w:rsid w:val="007A5313"/>
    <w:rsid w:val="007C368F"/>
    <w:rsid w:val="007D3510"/>
    <w:rsid w:val="00806DCC"/>
    <w:rsid w:val="00864555"/>
    <w:rsid w:val="0087400C"/>
    <w:rsid w:val="00881292"/>
    <w:rsid w:val="0088449C"/>
    <w:rsid w:val="008D220B"/>
    <w:rsid w:val="008F2095"/>
    <w:rsid w:val="008F5283"/>
    <w:rsid w:val="009701A6"/>
    <w:rsid w:val="009800E8"/>
    <w:rsid w:val="009804BA"/>
    <w:rsid w:val="009827E5"/>
    <w:rsid w:val="00993F47"/>
    <w:rsid w:val="009B63FE"/>
    <w:rsid w:val="009C33F3"/>
    <w:rsid w:val="009D7634"/>
    <w:rsid w:val="00A33728"/>
    <w:rsid w:val="00A521CF"/>
    <w:rsid w:val="00A854E6"/>
    <w:rsid w:val="00AA62C2"/>
    <w:rsid w:val="00AE3703"/>
    <w:rsid w:val="00B27009"/>
    <w:rsid w:val="00B978BE"/>
    <w:rsid w:val="00BD6D8A"/>
    <w:rsid w:val="00C13E24"/>
    <w:rsid w:val="00C568F2"/>
    <w:rsid w:val="00CB0417"/>
    <w:rsid w:val="00CC5AB7"/>
    <w:rsid w:val="00D0016C"/>
    <w:rsid w:val="00D213E7"/>
    <w:rsid w:val="00D30972"/>
    <w:rsid w:val="00E16846"/>
    <w:rsid w:val="00E5582F"/>
    <w:rsid w:val="00E63962"/>
    <w:rsid w:val="00E952CA"/>
    <w:rsid w:val="00EA6490"/>
    <w:rsid w:val="00EC468A"/>
    <w:rsid w:val="00EF237F"/>
    <w:rsid w:val="00F03599"/>
    <w:rsid w:val="00F0566A"/>
    <w:rsid w:val="00F57251"/>
    <w:rsid w:val="00F771E9"/>
    <w:rsid w:val="00FF29C3"/>
    <w:rsid w:val="00FF56C5"/>
  </w:rsids>
  <m:mathPr>
    <m:mathFont m:val="Switzerlan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3</Pages>
  <Words>1491</Words>
  <Characters>8503</Characters>
  <Application>Microsoft Macintosh Word</Application>
  <DocSecurity>0</DocSecurity>
  <Lines>70</Lines>
  <Paragraphs>17</Paragraphs>
  <ScaleCrop>false</ScaleCrop>
  <Company>Descanso Rodents</Company>
  <LinksUpToDate>false</LinksUpToDate>
  <CharactersWithSpaces>10442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59</cp:revision>
  <cp:lastPrinted>2014-09-12T23:43:00Z</cp:lastPrinted>
  <dcterms:created xsi:type="dcterms:W3CDTF">2013-08-05T23:00:00Z</dcterms:created>
  <dcterms:modified xsi:type="dcterms:W3CDTF">2015-06-05T20:45:00Z</dcterms:modified>
</cp:coreProperties>
</file>