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0811F6">
        <w:rPr>
          <w:rFonts w:cs="Times New Roman"/>
        </w:rPr>
        <w:t>King of Israel - Saul</w:t>
      </w:r>
      <w:r w:rsidR="00562186">
        <w:rPr>
          <w:rFonts w:cs="Times New Roman"/>
        </w:rPr>
        <w:t xml:space="preserve"> </w:t>
      </w:r>
      <w:r w:rsidR="00611C98">
        <w:rPr>
          <w:rFonts w:cs="Times New Roman"/>
        </w:rPr>
        <w:t xml:space="preserve">– Part One </w:t>
      </w:r>
      <w:r w:rsidR="000811F6">
        <w:rPr>
          <w:rFonts w:cs="Times New Roman"/>
        </w:rPr>
        <w:t>–</w:t>
      </w:r>
      <w:r w:rsidR="009C0DE5">
        <w:rPr>
          <w:rFonts w:cs="Times New Roman"/>
        </w:rPr>
        <w:t xml:space="preserve"> </w:t>
      </w:r>
      <w:r w:rsidR="000811F6">
        <w:rPr>
          <w:rFonts w:cs="Times New Roman"/>
        </w:rPr>
        <w:t>7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5721F0" w:rsidP="005721F0">
      <w:pPr>
        <w:widowControl w:val="0"/>
        <w:autoSpaceDE w:val="0"/>
        <w:autoSpaceDN w:val="0"/>
        <w:adjustRightInd w:val="0"/>
        <w:jc w:val="center"/>
        <w:rPr>
          <w:rFonts w:cs="Times New Roman"/>
          <w:sz w:val="18"/>
        </w:rPr>
      </w:pPr>
      <w:r>
        <w:rPr>
          <w:rFonts w:cs="Times New Roman"/>
          <w:noProof/>
          <w:sz w:val="18"/>
        </w:rPr>
        <w:drawing>
          <wp:inline distT="0" distB="0" distL="0" distR="0">
            <wp:extent cx="3745865" cy="2425207"/>
            <wp:effectExtent l="25400" t="0" r="0" b="0"/>
            <wp:docPr id="1" name="Picture 1" descr="::::Users:haparnold:Desktop:Saul anno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aul annointed.jpg"/>
                    <pic:cNvPicPr>
                      <a:picLocks noChangeAspect="1" noChangeArrowheads="1"/>
                    </pic:cNvPicPr>
                  </pic:nvPicPr>
                  <pic:blipFill>
                    <a:blip r:embed="rId5"/>
                    <a:srcRect/>
                    <a:stretch>
                      <a:fillRect/>
                    </a:stretch>
                  </pic:blipFill>
                  <pic:spPr bwMode="auto">
                    <a:xfrm>
                      <a:off x="0" y="0"/>
                      <a:ext cx="3745865" cy="2425207"/>
                    </a:xfrm>
                    <a:prstGeom prst="rect">
                      <a:avLst/>
                    </a:prstGeom>
                    <a:noFill/>
                    <a:ln w="9525">
                      <a:noFill/>
                      <a:miter lim="800000"/>
                      <a:headEnd/>
                      <a:tailEnd/>
                    </a:ln>
                  </pic:spPr>
                </pic:pic>
              </a:graphicData>
            </a:graphic>
          </wp:inline>
        </w:drawing>
      </w:r>
    </w:p>
    <w:p w:rsidR="00B364F1" w:rsidRPr="0077411F" w:rsidRDefault="00B364F1" w:rsidP="005721F0">
      <w:pPr>
        <w:widowControl w:val="0"/>
        <w:tabs>
          <w:tab w:val="left" w:pos="2500"/>
        </w:tabs>
        <w:autoSpaceDE w:val="0"/>
        <w:autoSpaceDN w:val="0"/>
        <w:adjustRightInd w:val="0"/>
        <w:jc w:val="center"/>
        <w:rPr>
          <w:rFonts w:ascii="Times" w:hAnsi="Times" w:cs="Times"/>
          <w:i/>
          <w:iCs/>
          <w:sz w:val="16"/>
          <w:szCs w:val="32"/>
        </w:rPr>
      </w:pPr>
    </w:p>
    <w:p w:rsidR="00C568F2" w:rsidRPr="00811381" w:rsidRDefault="005721F0" w:rsidP="005721F0">
      <w:pPr>
        <w:widowControl w:val="0"/>
        <w:autoSpaceDE w:val="0"/>
        <w:autoSpaceDN w:val="0"/>
        <w:adjustRightInd w:val="0"/>
        <w:jc w:val="center"/>
        <w:rPr>
          <w:rFonts w:cs="Times New Roman"/>
          <w:sz w:val="6"/>
        </w:rPr>
      </w:pPr>
      <w:r w:rsidRPr="005721F0">
        <w:rPr>
          <w:rFonts w:ascii="Times" w:hAnsi="Times" w:cs="Times"/>
          <w:i/>
          <w:iCs/>
          <w:color w:val="0000FF"/>
          <w:sz w:val="20"/>
          <w:szCs w:val="32"/>
        </w:rPr>
        <w:t xml:space="preserve">… Then Samuel took a vial of oil, and poured it upon his head, and kissed him, and said, </w:t>
      </w:r>
      <w:proofErr w:type="gramStart"/>
      <w:r w:rsidRPr="005721F0">
        <w:rPr>
          <w:rFonts w:ascii="Times" w:hAnsi="Times" w:cs="Times"/>
          <w:i/>
          <w:iCs/>
          <w:color w:val="0000FF"/>
          <w:sz w:val="20"/>
          <w:szCs w:val="32"/>
        </w:rPr>
        <w:t>Is</w:t>
      </w:r>
      <w:proofErr w:type="gramEnd"/>
      <w:r w:rsidRPr="005721F0">
        <w:rPr>
          <w:rFonts w:ascii="Times" w:hAnsi="Times" w:cs="Times"/>
          <w:i/>
          <w:iCs/>
          <w:color w:val="0000FF"/>
          <w:sz w:val="20"/>
          <w:szCs w:val="32"/>
        </w:rPr>
        <w:t xml:space="preserve"> it not because the LORD hath anointed thee to be captain over his inheritance? …</w:t>
      </w:r>
    </w:p>
    <w:p w:rsidR="00562186" w:rsidRDefault="00562186" w:rsidP="00167E54">
      <w:pPr>
        <w:widowControl w:val="0"/>
        <w:autoSpaceDE w:val="0"/>
        <w:autoSpaceDN w:val="0"/>
        <w:adjustRightInd w:val="0"/>
        <w:jc w:val="both"/>
        <w:rPr>
          <w:rFonts w:cs="Times New Roman"/>
        </w:rPr>
      </w:pPr>
    </w:p>
    <w:p w:rsidR="000811F6" w:rsidRPr="000811F6" w:rsidRDefault="000811F6" w:rsidP="000811F6">
      <w:pPr>
        <w:widowControl w:val="0"/>
        <w:autoSpaceDE w:val="0"/>
        <w:autoSpaceDN w:val="0"/>
        <w:adjustRightInd w:val="0"/>
        <w:jc w:val="both"/>
        <w:rPr>
          <w:rFonts w:cs="Georgia"/>
          <w:b/>
          <w:sz w:val="28"/>
          <w:szCs w:val="28"/>
        </w:rPr>
      </w:pPr>
      <w:r>
        <w:rPr>
          <w:rFonts w:cs="Times New Roman"/>
          <w:b/>
        </w:rPr>
        <w:t>Part I Anointing o</w:t>
      </w:r>
      <w:r w:rsidRPr="000811F6">
        <w:rPr>
          <w:rFonts w:cs="Times New Roman"/>
          <w:b/>
        </w:rPr>
        <w:t>f Saul</w:t>
      </w:r>
    </w:p>
    <w:p w:rsidR="000811F6" w:rsidRPr="000811F6" w:rsidRDefault="000811F6" w:rsidP="000811F6">
      <w:pPr>
        <w:widowControl w:val="0"/>
        <w:autoSpaceDE w:val="0"/>
        <w:autoSpaceDN w:val="0"/>
        <w:adjustRightInd w:val="0"/>
        <w:jc w:val="both"/>
        <w:rPr>
          <w:rFonts w:cs="Georgia"/>
          <w:sz w:val="28"/>
          <w:szCs w:val="28"/>
        </w:rPr>
      </w:pPr>
      <w:r w:rsidRPr="000A4EA2">
        <w:rPr>
          <w:rFonts w:cs="Times New Roman"/>
          <w:b/>
          <w:bCs/>
          <w:i/>
          <w:iCs/>
          <w:sz w:val="14"/>
          <w:szCs w:val="22"/>
        </w:rPr>
        <w:t>1</w:t>
      </w:r>
      <w:r w:rsidRPr="000A4EA2">
        <w:rPr>
          <w:rFonts w:cs="Times New Roman"/>
          <w:i/>
          <w:iCs/>
          <w:sz w:val="16"/>
        </w:rPr>
        <w:t> </w:t>
      </w:r>
      <w:r w:rsidRPr="000811F6">
        <w:rPr>
          <w:rFonts w:cs="Times New Roman"/>
          <w:i/>
          <w:iCs/>
        </w:rPr>
        <w:t xml:space="preserve">Now there was a man of Benjamin, whose name was Kish, the son of </w:t>
      </w:r>
      <w:proofErr w:type="spellStart"/>
      <w:r w:rsidRPr="000811F6">
        <w:rPr>
          <w:rFonts w:cs="Times New Roman"/>
          <w:i/>
          <w:iCs/>
        </w:rPr>
        <w:t>Abiel</w:t>
      </w:r>
      <w:proofErr w:type="spellEnd"/>
      <w:r w:rsidRPr="000811F6">
        <w:rPr>
          <w:rFonts w:cs="Times New Roman"/>
          <w:i/>
          <w:iCs/>
        </w:rPr>
        <w:t xml:space="preserve">, the son of </w:t>
      </w:r>
      <w:proofErr w:type="spellStart"/>
      <w:r w:rsidRPr="000811F6">
        <w:rPr>
          <w:rFonts w:cs="Times New Roman"/>
          <w:i/>
          <w:iCs/>
        </w:rPr>
        <w:t>Zeror</w:t>
      </w:r>
      <w:proofErr w:type="spellEnd"/>
      <w:r w:rsidRPr="000811F6">
        <w:rPr>
          <w:rFonts w:cs="Times New Roman"/>
          <w:i/>
          <w:iCs/>
        </w:rPr>
        <w:t xml:space="preserve">, the son of </w:t>
      </w:r>
      <w:proofErr w:type="spellStart"/>
      <w:r w:rsidRPr="000811F6">
        <w:rPr>
          <w:rFonts w:cs="Times New Roman"/>
          <w:i/>
          <w:iCs/>
        </w:rPr>
        <w:t>Bechorath</w:t>
      </w:r>
      <w:proofErr w:type="spellEnd"/>
      <w:r w:rsidRPr="000811F6">
        <w:rPr>
          <w:rFonts w:cs="Times New Roman"/>
          <w:i/>
          <w:iCs/>
        </w:rPr>
        <w:t xml:space="preserve">, the son of </w:t>
      </w:r>
      <w:proofErr w:type="spellStart"/>
      <w:r w:rsidRPr="000811F6">
        <w:rPr>
          <w:rFonts w:cs="Times New Roman"/>
          <w:i/>
          <w:iCs/>
        </w:rPr>
        <w:t>Aphiah</w:t>
      </w:r>
      <w:proofErr w:type="spellEnd"/>
      <w:r w:rsidRPr="000811F6">
        <w:rPr>
          <w:rFonts w:cs="Times New Roman"/>
          <w:i/>
          <w:iCs/>
        </w:rPr>
        <w:t xml:space="preserve">, a </w:t>
      </w:r>
      <w:proofErr w:type="spellStart"/>
      <w:r w:rsidRPr="000811F6">
        <w:rPr>
          <w:rFonts w:cs="Times New Roman"/>
          <w:i/>
          <w:iCs/>
        </w:rPr>
        <w:t>Benjamite</w:t>
      </w:r>
      <w:proofErr w:type="spellEnd"/>
      <w:r w:rsidRPr="000811F6">
        <w:rPr>
          <w:rFonts w:cs="Times New Roman"/>
          <w:i/>
          <w:iCs/>
        </w:rPr>
        <w:t xml:space="preserve">, a mighty man of </w:t>
      </w:r>
      <w:proofErr w:type="gramStart"/>
      <w:r w:rsidRPr="000811F6">
        <w:rPr>
          <w:rFonts w:cs="Times New Roman"/>
          <w:i/>
          <w:iCs/>
        </w:rPr>
        <w:t>power.</w:t>
      </w:r>
      <w:proofErr w:type="gramEnd"/>
      <w:r w:rsidRPr="000811F6">
        <w:rPr>
          <w:rFonts w:cs="Times New Roman"/>
          <w:i/>
          <w:iCs/>
        </w:rPr>
        <w:t xml:space="preserve"> </w:t>
      </w:r>
      <w:r w:rsidRPr="000A4EA2">
        <w:rPr>
          <w:rFonts w:cs="Times New Roman"/>
          <w:b/>
          <w:bCs/>
          <w:i/>
          <w:iCs/>
          <w:sz w:val="14"/>
          <w:szCs w:val="22"/>
        </w:rPr>
        <w:t>2</w:t>
      </w:r>
      <w:r w:rsidRPr="000A4EA2">
        <w:rPr>
          <w:rFonts w:cs="Times New Roman"/>
          <w:i/>
          <w:iCs/>
          <w:sz w:val="16"/>
        </w:rPr>
        <w:t> </w:t>
      </w:r>
      <w:r w:rsidRPr="000811F6">
        <w:rPr>
          <w:rFonts w:cs="Times New Roman"/>
          <w:i/>
          <w:iCs/>
        </w:rPr>
        <w:t>And he had a son, whose name was Saul, a choice young man, and a goodly: and there was not among the children of Israel a goodlier person than he: from his shoulders and upward he was higher than any of the people</w:t>
      </w:r>
      <w:r w:rsidRPr="000811F6">
        <w:rPr>
          <w:rFonts w:cs="Times New Roman"/>
        </w:rPr>
        <w:t xml:space="preserve">. </w:t>
      </w:r>
      <w:r w:rsidRPr="000A4EA2">
        <w:rPr>
          <w:rFonts w:cs="Times New Roman"/>
          <w:sz w:val="20"/>
        </w:rPr>
        <w:t>(1 Sam 9:1-2)</w:t>
      </w:r>
    </w:p>
    <w:p w:rsidR="000A4EA2" w:rsidRPr="000A4EA2" w:rsidRDefault="000A4EA2" w:rsidP="000A4EA2">
      <w:pPr>
        <w:widowControl w:val="0"/>
        <w:autoSpaceDE w:val="0"/>
        <w:autoSpaceDN w:val="0"/>
        <w:adjustRightInd w:val="0"/>
        <w:jc w:val="both"/>
        <w:rPr>
          <w:rFonts w:cs="Georgia"/>
          <w:sz w:val="18"/>
          <w:szCs w:val="28"/>
        </w:rPr>
      </w:pPr>
    </w:p>
    <w:p w:rsidR="000811F6" w:rsidRPr="000A4EA2" w:rsidRDefault="000811F6" w:rsidP="000811F6">
      <w:pPr>
        <w:widowControl w:val="0"/>
        <w:autoSpaceDE w:val="0"/>
        <w:autoSpaceDN w:val="0"/>
        <w:adjustRightInd w:val="0"/>
        <w:jc w:val="both"/>
        <w:rPr>
          <w:rFonts w:cs="Times New Roman"/>
        </w:rPr>
      </w:pPr>
      <w:r w:rsidRPr="000811F6">
        <w:rPr>
          <w:rFonts w:cs="Times New Roman"/>
        </w:rPr>
        <w:t xml:space="preserve">            Power can so modify the character and disposition of its owner as to render them unrecognizable from the person that they were before owning it. Such was the case of Saul. Recalling the words of the great English commentator, Lord John </w:t>
      </w:r>
      <w:proofErr w:type="spellStart"/>
      <w:r w:rsidRPr="000811F6">
        <w:rPr>
          <w:rFonts w:cs="Times New Roman"/>
        </w:rPr>
        <w:t>Dalberg</w:t>
      </w:r>
      <w:proofErr w:type="spellEnd"/>
      <w:r w:rsidRPr="000811F6">
        <w:rPr>
          <w:rFonts w:cs="Times New Roman"/>
        </w:rPr>
        <w:t>-Acton: "</w:t>
      </w:r>
      <w:r w:rsidRPr="000811F6">
        <w:rPr>
          <w:rFonts w:cs="Times New Roman"/>
          <w:i/>
          <w:iCs/>
        </w:rPr>
        <w:t xml:space="preserve">Power tends to corrupt, and absolute power corrupts absolutely. Great men are almost always bad men." </w:t>
      </w:r>
      <w:r w:rsidRPr="000811F6">
        <w:rPr>
          <w:rFonts w:cs="Times New Roman"/>
        </w:rPr>
        <w:t xml:space="preserve">But even Lord Acton made exception in the person of General Robert E. Lee. I believe Acton considered Robert E. Lee in an altogether separate category of great men who were also great in </w:t>
      </w:r>
      <w:r w:rsidR="000A4EA2">
        <w:rPr>
          <w:rFonts w:cs="Times New Roman"/>
        </w:rPr>
        <w:t xml:space="preserve">magnanimity </w:t>
      </w:r>
      <w:r w:rsidRPr="000811F6">
        <w:rPr>
          <w:rFonts w:cs="Times New Roman"/>
        </w:rPr>
        <w:t xml:space="preserve">of character: "I deemed that you were fighting the battles of our liberty, our progress, and our civilization," Lord Acton wrote to Lee on </w:t>
      </w:r>
      <w:r w:rsidR="000A4EA2">
        <w:rPr>
          <w:rFonts w:cs="Times New Roman"/>
        </w:rPr>
        <w:t xml:space="preserve">4 </w:t>
      </w:r>
      <w:r w:rsidRPr="000811F6">
        <w:rPr>
          <w:rFonts w:cs="Times New Roman"/>
        </w:rPr>
        <w:t>November 1866, "and I mourn for the stake which was lost at Richmond more deeply than I rejoice over that which was saved at Waterloo. Lee was great because he did not view himself as great but, rather as an instrument in the hand of God."</w:t>
      </w:r>
    </w:p>
    <w:p w:rsidR="000A4EA2" w:rsidRPr="000A4EA2" w:rsidRDefault="000A4EA2" w:rsidP="000A4EA2">
      <w:pPr>
        <w:widowControl w:val="0"/>
        <w:autoSpaceDE w:val="0"/>
        <w:autoSpaceDN w:val="0"/>
        <w:adjustRightInd w:val="0"/>
        <w:jc w:val="both"/>
        <w:rPr>
          <w:rFonts w:cs="Georgia"/>
          <w:sz w:val="18"/>
          <w:szCs w:val="28"/>
        </w:rPr>
      </w:pPr>
    </w:p>
    <w:p w:rsidR="000A4EA2" w:rsidRPr="000A4EA2" w:rsidRDefault="000A4EA2" w:rsidP="000811F6">
      <w:pPr>
        <w:widowControl w:val="0"/>
        <w:autoSpaceDE w:val="0"/>
        <w:autoSpaceDN w:val="0"/>
        <w:adjustRightInd w:val="0"/>
        <w:jc w:val="both"/>
        <w:rPr>
          <w:rFonts w:cs="Times New Roman"/>
          <w:i/>
        </w:rPr>
      </w:pPr>
      <w:r w:rsidRPr="000A4EA2">
        <w:rPr>
          <w:rFonts w:cs="Times New Roman"/>
          <w:i/>
        </w:rPr>
        <w:t>Israel’s Ungodly Request</w:t>
      </w:r>
    </w:p>
    <w:p w:rsidR="000A4EA2" w:rsidRDefault="000811F6" w:rsidP="000811F6">
      <w:pPr>
        <w:widowControl w:val="0"/>
        <w:autoSpaceDE w:val="0"/>
        <w:autoSpaceDN w:val="0"/>
        <w:adjustRightInd w:val="0"/>
        <w:jc w:val="both"/>
        <w:rPr>
          <w:rFonts w:cs="Times New Roman"/>
        </w:rPr>
      </w:pPr>
      <w:r w:rsidRPr="000811F6">
        <w:rPr>
          <w:rFonts w:cs="Times New Roman"/>
        </w:rPr>
        <w:t>            At the time of his blessing and coronation as first King in Israel, (in reality, the Lord was first King in Israel) Saul was a good and humble man; but what tyrant do we see in later years! You will recall that, in the prec</w:t>
      </w:r>
      <w:r w:rsidR="000A4EA2">
        <w:rPr>
          <w:rFonts w:cs="Times New Roman"/>
        </w:rPr>
        <w:t xml:space="preserve">eding account given in Judges, </w:t>
      </w:r>
      <w:r w:rsidRPr="000811F6">
        <w:rPr>
          <w:rFonts w:cs="Times New Roman"/>
          <w:i/>
          <w:iCs/>
        </w:rPr>
        <w:t>In those days there was no king in Israel: every man did that w</w:t>
      </w:r>
      <w:r w:rsidR="000A4EA2">
        <w:rPr>
          <w:rFonts w:cs="Times New Roman"/>
          <w:i/>
          <w:iCs/>
        </w:rPr>
        <w:t>hich was right in his own eyes.</w:t>
      </w:r>
      <w:r w:rsidRPr="000811F6">
        <w:rPr>
          <w:rFonts w:cs="Times New Roman"/>
          <w:i/>
          <w:iCs/>
        </w:rPr>
        <w:t xml:space="preserve"> </w:t>
      </w:r>
      <w:r w:rsidRPr="000A4EA2">
        <w:rPr>
          <w:rFonts w:cs="Times New Roman"/>
          <w:sz w:val="20"/>
        </w:rPr>
        <w:t>(Judges 21:25)</w:t>
      </w:r>
      <w:r w:rsidRPr="000811F6">
        <w:rPr>
          <w:rFonts w:cs="Times New Roman"/>
        </w:rPr>
        <w:t xml:space="preserve"> </w:t>
      </w:r>
      <w:proofErr w:type="gramStart"/>
      <w:r w:rsidRPr="000811F6">
        <w:rPr>
          <w:rFonts w:cs="Times New Roman"/>
        </w:rPr>
        <w:t>Even the sons of Samuel had been corrupted by a pretended divine authority to gain lucre from the people</w:t>
      </w:r>
      <w:proofErr w:type="gramEnd"/>
      <w:r w:rsidRPr="000811F6">
        <w:rPr>
          <w:rFonts w:cs="Times New Roman"/>
        </w:rPr>
        <w:t>. Until the latter period of the Judges, Israel had owned God - the same who brought them with a strong out-stretched arm from Egypt - as their King. But the people, not satisfie</w:t>
      </w:r>
      <w:r w:rsidR="000A4EA2">
        <w:rPr>
          <w:rFonts w:cs="Times New Roman"/>
        </w:rPr>
        <w:t>d to have God as their King,</w:t>
      </w:r>
      <w:r w:rsidRPr="000811F6">
        <w:rPr>
          <w:rFonts w:cs="Times New Roman"/>
        </w:rPr>
        <w:t xml:space="preserve"> murmured for a king like those of </w:t>
      </w:r>
      <w:r w:rsidR="000A4EA2">
        <w:rPr>
          <w:rFonts w:cs="Times New Roman"/>
        </w:rPr>
        <w:t xml:space="preserve">the other nations round about:  </w:t>
      </w:r>
      <w:r w:rsidRPr="000A4EA2">
        <w:rPr>
          <w:rFonts w:cs="Times New Roman"/>
          <w:b/>
          <w:bCs/>
          <w:i/>
          <w:iCs/>
          <w:sz w:val="14"/>
          <w:szCs w:val="22"/>
        </w:rPr>
        <w:t>4</w:t>
      </w:r>
      <w:r w:rsidRPr="000811F6">
        <w:rPr>
          <w:rFonts w:cs="Times New Roman"/>
          <w:i/>
          <w:iCs/>
        </w:rPr>
        <w:t xml:space="preserve"> Then all the elders of Israel gathered themselves together, and came to Samuel unto Ramah, </w:t>
      </w:r>
      <w:r w:rsidRPr="000A4EA2">
        <w:rPr>
          <w:rFonts w:cs="Times New Roman"/>
          <w:b/>
          <w:bCs/>
          <w:i/>
          <w:iCs/>
          <w:sz w:val="14"/>
          <w:szCs w:val="22"/>
        </w:rPr>
        <w:t>5</w:t>
      </w:r>
      <w:r w:rsidRPr="000A4EA2">
        <w:rPr>
          <w:rFonts w:cs="Times New Roman"/>
          <w:i/>
          <w:iCs/>
          <w:sz w:val="16"/>
        </w:rPr>
        <w:t> </w:t>
      </w:r>
      <w:r w:rsidRPr="000811F6">
        <w:rPr>
          <w:rFonts w:cs="Times New Roman"/>
          <w:i/>
          <w:iCs/>
        </w:rPr>
        <w:t>And said unto him, Behold, thou art old, and thy sons walk not in thy ways: now make us a king to judge us like all the nations</w:t>
      </w:r>
      <w:r w:rsidR="000A4EA2">
        <w:rPr>
          <w:rFonts w:cs="Times New Roman"/>
        </w:rPr>
        <w:t xml:space="preserve">. </w:t>
      </w:r>
      <w:r w:rsidRPr="000811F6">
        <w:rPr>
          <w:rFonts w:cs="Times New Roman"/>
        </w:rPr>
        <w:t xml:space="preserve"> </w:t>
      </w:r>
      <w:r w:rsidRPr="000A4EA2">
        <w:rPr>
          <w:rFonts w:cs="Times New Roman"/>
          <w:sz w:val="20"/>
        </w:rPr>
        <w:t>(1 Sam 8:4-5)</w:t>
      </w:r>
      <w:r w:rsidRPr="000811F6">
        <w:rPr>
          <w:rFonts w:cs="Times New Roman"/>
        </w:rPr>
        <w:t xml:space="preserve"> I hope this attitude does not amaze and shock you for the same has happened in our own dear America! It would be well to recall the counsel of another King (David) who said</w:t>
      </w:r>
      <w:r w:rsidR="000A4EA2">
        <w:rPr>
          <w:rFonts w:cs="Times New Roman"/>
        </w:rPr>
        <w:t xml:space="preserve">: </w:t>
      </w:r>
      <w:r w:rsidRPr="000811F6">
        <w:rPr>
          <w:rFonts w:cs="Times New Roman"/>
          <w:i/>
          <w:iCs/>
        </w:rPr>
        <w:t xml:space="preserve">Blessed is the nation </w:t>
      </w:r>
      <w:proofErr w:type="gramStart"/>
      <w:r w:rsidRPr="000811F6">
        <w:rPr>
          <w:rFonts w:cs="Times New Roman"/>
          <w:i/>
          <w:iCs/>
        </w:rPr>
        <w:t>whose</w:t>
      </w:r>
      <w:proofErr w:type="gramEnd"/>
      <w:r w:rsidRPr="000811F6">
        <w:rPr>
          <w:rFonts w:cs="Times New Roman"/>
          <w:i/>
          <w:iCs/>
        </w:rPr>
        <w:t xml:space="preserve"> God is the LORD; and the people whom he hath chosen for his own inheritance</w:t>
      </w:r>
      <w:r w:rsidR="000A4EA2">
        <w:rPr>
          <w:rFonts w:cs="Times New Roman"/>
        </w:rPr>
        <w:t>.</w:t>
      </w:r>
      <w:r w:rsidRPr="000811F6">
        <w:rPr>
          <w:rFonts w:cs="Times New Roman"/>
        </w:rPr>
        <w:t xml:space="preserve"> </w:t>
      </w:r>
      <w:r w:rsidRPr="000A4EA2">
        <w:rPr>
          <w:rFonts w:cs="Times New Roman"/>
          <w:sz w:val="20"/>
        </w:rPr>
        <w:t>(Psalms 33:12)</w:t>
      </w:r>
    </w:p>
    <w:p w:rsidR="000A4EA2" w:rsidRPr="000A4EA2" w:rsidRDefault="000A4EA2" w:rsidP="000A4EA2">
      <w:pPr>
        <w:widowControl w:val="0"/>
        <w:autoSpaceDE w:val="0"/>
        <w:autoSpaceDN w:val="0"/>
        <w:adjustRightInd w:val="0"/>
        <w:jc w:val="both"/>
        <w:rPr>
          <w:rFonts w:cs="Georgia"/>
          <w:sz w:val="18"/>
          <w:szCs w:val="28"/>
        </w:rPr>
      </w:pPr>
    </w:p>
    <w:p w:rsidR="000811F6" w:rsidRPr="000811F6" w:rsidRDefault="000811F6" w:rsidP="000811F6">
      <w:pPr>
        <w:widowControl w:val="0"/>
        <w:autoSpaceDE w:val="0"/>
        <w:autoSpaceDN w:val="0"/>
        <w:adjustRightInd w:val="0"/>
        <w:jc w:val="both"/>
        <w:rPr>
          <w:rFonts w:cs="Georgia"/>
          <w:sz w:val="28"/>
          <w:szCs w:val="28"/>
        </w:rPr>
      </w:pPr>
      <w:r w:rsidRPr="000811F6">
        <w:rPr>
          <w:rFonts w:cs="Times New Roman"/>
        </w:rPr>
        <w:t xml:space="preserve">            Of course, God was not well pleased with either the ingratitude or lack of loyalty to </w:t>
      </w:r>
      <w:proofErr w:type="gramStart"/>
      <w:r w:rsidRPr="000811F6">
        <w:rPr>
          <w:rFonts w:cs="Times New Roman"/>
        </w:rPr>
        <w:t>One</w:t>
      </w:r>
      <w:proofErr w:type="gramEnd"/>
      <w:r w:rsidRPr="000811F6">
        <w:rPr>
          <w:rFonts w:cs="Times New Roman"/>
        </w:rPr>
        <w:t xml:space="preserve"> who had been their Salvation and Comfort from olden days. Be careful for thos</w:t>
      </w:r>
      <w:r w:rsidR="000A4EA2">
        <w:rPr>
          <w:rFonts w:cs="Times New Roman"/>
        </w:rPr>
        <w:t xml:space="preserve">e petitions we make in prayer:  </w:t>
      </w:r>
      <w:r w:rsidRPr="000A4EA2">
        <w:rPr>
          <w:rFonts w:cs="Times New Roman"/>
          <w:b/>
          <w:bCs/>
          <w:i/>
          <w:iCs/>
          <w:sz w:val="14"/>
          <w:szCs w:val="22"/>
        </w:rPr>
        <w:t>7</w:t>
      </w:r>
      <w:r w:rsidRPr="000811F6">
        <w:rPr>
          <w:rFonts w:cs="Times New Roman"/>
          <w:i/>
          <w:iCs/>
        </w:rPr>
        <w:t> And the LORD said unto Samuel, Hearken unto the voice of the people in all that they say unto thee: for they have not rejected thee, but they have rejected me, that I should not reign over them</w:t>
      </w:r>
      <w:r w:rsidR="000A4EA2">
        <w:rPr>
          <w:rFonts w:cs="Times New Roman"/>
        </w:rPr>
        <w:t>.</w:t>
      </w:r>
      <w:r w:rsidRPr="000811F6">
        <w:rPr>
          <w:rFonts w:cs="Times New Roman"/>
        </w:rPr>
        <w:t xml:space="preserve"> </w:t>
      </w:r>
      <w:r w:rsidRPr="000A4EA2">
        <w:rPr>
          <w:rFonts w:cs="Times New Roman"/>
          <w:sz w:val="20"/>
        </w:rPr>
        <w:t>(1 Sam 8:7)</w:t>
      </w:r>
      <w:r w:rsidRPr="000811F6">
        <w:rPr>
          <w:rFonts w:cs="Times New Roman"/>
        </w:rPr>
        <w:t xml:space="preserve"> Human rule is always oppressive and tyrannical. Only a nation </w:t>
      </w:r>
      <w:proofErr w:type="gramStart"/>
      <w:r w:rsidRPr="000811F6">
        <w:rPr>
          <w:rFonts w:cs="Times New Roman"/>
        </w:rPr>
        <w:t>whose</w:t>
      </w:r>
      <w:proofErr w:type="gramEnd"/>
      <w:r w:rsidRPr="000811F6">
        <w:rPr>
          <w:rFonts w:cs="Times New Roman"/>
        </w:rPr>
        <w:t xml:space="preserve"> God is the Lord can enjoy true liberty and freedom.</w:t>
      </w:r>
    </w:p>
    <w:p w:rsidR="000A4EA2" w:rsidRPr="000A4EA2" w:rsidRDefault="000A4EA2" w:rsidP="000A4EA2">
      <w:pPr>
        <w:widowControl w:val="0"/>
        <w:autoSpaceDE w:val="0"/>
        <w:autoSpaceDN w:val="0"/>
        <w:adjustRightInd w:val="0"/>
        <w:jc w:val="both"/>
        <w:rPr>
          <w:rFonts w:cs="Georgia"/>
          <w:sz w:val="18"/>
          <w:szCs w:val="28"/>
        </w:rPr>
      </w:pPr>
    </w:p>
    <w:p w:rsidR="000811F6" w:rsidRPr="000A4EA2" w:rsidRDefault="000A4EA2" w:rsidP="000811F6">
      <w:pPr>
        <w:widowControl w:val="0"/>
        <w:autoSpaceDE w:val="0"/>
        <w:autoSpaceDN w:val="0"/>
        <w:adjustRightInd w:val="0"/>
        <w:jc w:val="both"/>
        <w:rPr>
          <w:rFonts w:cs="Georgia"/>
          <w:i/>
          <w:sz w:val="28"/>
          <w:szCs w:val="28"/>
        </w:rPr>
      </w:pPr>
      <w:r w:rsidRPr="000A4EA2">
        <w:rPr>
          <w:rFonts w:cs="Times New Roman"/>
          <w:i/>
        </w:rPr>
        <w:t>God warns Israel</w:t>
      </w:r>
    </w:p>
    <w:p w:rsidR="000A4EA2" w:rsidRDefault="000811F6" w:rsidP="000811F6">
      <w:pPr>
        <w:widowControl w:val="0"/>
        <w:autoSpaceDE w:val="0"/>
        <w:autoSpaceDN w:val="0"/>
        <w:adjustRightInd w:val="0"/>
        <w:jc w:val="both"/>
        <w:rPr>
          <w:rFonts w:cs="Times New Roman"/>
        </w:rPr>
      </w:pPr>
      <w:r w:rsidRPr="000811F6">
        <w:rPr>
          <w:rFonts w:cs="Times New Roman"/>
        </w:rPr>
        <w:t xml:space="preserve">            God warned Israel, through Samuel, of the outcome of their opting for a king instead </w:t>
      </w:r>
      <w:r w:rsidR="000A4EA2">
        <w:rPr>
          <w:rFonts w:cs="Times New Roman"/>
        </w:rPr>
        <w:t xml:space="preserve">of the Lord to rule over them:  </w:t>
      </w:r>
      <w:r w:rsidRPr="000A4EA2">
        <w:rPr>
          <w:rFonts w:cs="Times New Roman"/>
          <w:b/>
          <w:bCs/>
          <w:i/>
          <w:iCs/>
          <w:sz w:val="14"/>
          <w:szCs w:val="22"/>
        </w:rPr>
        <w:t>11</w:t>
      </w:r>
      <w:r w:rsidRPr="000A4EA2">
        <w:rPr>
          <w:rFonts w:cs="Times New Roman"/>
          <w:i/>
          <w:iCs/>
          <w:sz w:val="16"/>
        </w:rPr>
        <w:t> </w:t>
      </w:r>
      <w:r w:rsidRPr="000811F6">
        <w:rPr>
          <w:rFonts w:cs="Times New Roman"/>
          <w:i/>
          <w:iCs/>
        </w:rPr>
        <w:t>And he said, This will be the manner of the king that shall reign over you</w:t>
      </w:r>
      <w:r w:rsidRPr="000811F6">
        <w:rPr>
          <w:rFonts w:cs="Times New Roman"/>
          <w:i/>
          <w:iCs/>
          <w:u w:val="single"/>
        </w:rPr>
        <w:t>: He will take your sons, and appoint them for himself, for his chariots, and to be his horsemen; and some shall run before his chariots</w:t>
      </w:r>
      <w:r w:rsidRPr="000811F6">
        <w:rPr>
          <w:rFonts w:cs="Times New Roman"/>
          <w:i/>
          <w:iCs/>
        </w:rPr>
        <w:t xml:space="preserve">. </w:t>
      </w:r>
      <w:r w:rsidRPr="000A4EA2">
        <w:rPr>
          <w:rFonts w:cs="Times New Roman"/>
          <w:b/>
          <w:bCs/>
          <w:i/>
          <w:iCs/>
          <w:sz w:val="14"/>
          <w:szCs w:val="22"/>
        </w:rPr>
        <w:t>12</w:t>
      </w:r>
      <w:r w:rsidRPr="000A4EA2">
        <w:rPr>
          <w:rFonts w:cs="Times New Roman"/>
          <w:i/>
          <w:iCs/>
          <w:sz w:val="16"/>
        </w:rPr>
        <w:t> </w:t>
      </w:r>
      <w:r w:rsidRPr="000811F6">
        <w:rPr>
          <w:rFonts w:cs="Times New Roman"/>
          <w:i/>
          <w:iCs/>
        </w:rPr>
        <w:t xml:space="preserve">And he will appoint him captains over thousands, and captains over fifties; and </w:t>
      </w:r>
      <w:r w:rsidRPr="000811F6">
        <w:rPr>
          <w:rFonts w:cs="Times New Roman"/>
          <w:i/>
          <w:iCs/>
          <w:u w:val="single"/>
        </w:rPr>
        <w:t xml:space="preserve">will set them to ear his ground, </w:t>
      </w:r>
      <w:r w:rsidRPr="000811F6">
        <w:rPr>
          <w:rFonts w:cs="Times New Roman"/>
          <w:i/>
          <w:iCs/>
        </w:rPr>
        <w:t xml:space="preserve">and to </w:t>
      </w:r>
      <w:r w:rsidRPr="000811F6">
        <w:rPr>
          <w:rFonts w:cs="Times New Roman"/>
          <w:i/>
          <w:iCs/>
          <w:u w:val="single"/>
        </w:rPr>
        <w:t>reap his harvest</w:t>
      </w:r>
      <w:r w:rsidRPr="000811F6">
        <w:rPr>
          <w:rFonts w:cs="Times New Roman"/>
          <w:i/>
          <w:iCs/>
        </w:rPr>
        <w:t xml:space="preserve">, and to </w:t>
      </w:r>
      <w:r w:rsidRPr="000811F6">
        <w:rPr>
          <w:rFonts w:cs="Times New Roman"/>
          <w:i/>
          <w:iCs/>
          <w:u w:val="single"/>
        </w:rPr>
        <w:t>make his instruments of war</w:t>
      </w:r>
      <w:r w:rsidRPr="000811F6">
        <w:rPr>
          <w:rFonts w:cs="Times New Roman"/>
          <w:i/>
          <w:iCs/>
        </w:rPr>
        <w:t xml:space="preserve">, and instruments of his chariots. </w:t>
      </w:r>
      <w:r w:rsidRPr="000A4EA2">
        <w:rPr>
          <w:rFonts w:cs="Times New Roman"/>
          <w:b/>
          <w:bCs/>
          <w:i/>
          <w:iCs/>
          <w:sz w:val="14"/>
          <w:szCs w:val="22"/>
        </w:rPr>
        <w:t>13</w:t>
      </w:r>
      <w:r w:rsidRPr="000A4EA2">
        <w:rPr>
          <w:rFonts w:cs="Times New Roman"/>
          <w:i/>
          <w:iCs/>
          <w:sz w:val="16"/>
        </w:rPr>
        <w:t> </w:t>
      </w:r>
      <w:r w:rsidRPr="000811F6">
        <w:rPr>
          <w:rFonts w:cs="Times New Roman"/>
          <w:i/>
          <w:iCs/>
        </w:rPr>
        <w:t xml:space="preserve">And </w:t>
      </w:r>
      <w:r w:rsidRPr="000811F6">
        <w:rPr>
          <w:rFonts w:cs="Times New Roman"/>
          <w:i/>
          <w:iCs/>
          <w:u w:val="single"/>
        </w:rPr>
        <w:t>he will take your daughters to be confectionaries, and to be cooks, and to be bakers</w:t>
      </w:r>
      <w:r w:rsidRPr="000811F6">
        <w:rPr>
          <w:rFonts w:cs="Times New Roman"/>
          <w:i/>
          <w:iCs/>
        </w:rPr>
        <w:t xml:space="preserve">. </w:t>
      </w:r>
      <w:r w:rsidRPr="000A4EA2">
        <w:rPr>
          <w:rFonts w:cs="Times New Roman"/>
          <w:b/>
          <w:bCs/>
          <w:i/>
          <w:iCs/>
          <w:sz w:val="14"/>
          <w:szCs w:val="22"/>
        </w:rPr>
        <w:t>14</w:t>
      </w:r>
      <w:r w:rsidRPr="000A4EA2">
        <w:rPr>
          <w:rFonts w:cs="Times New Roman"/>
          <w:i/>
          <w:iCs/>
          <w:sz w:val="16"/>
        </w:rPr>
        <w:t> </w:t>
      </w:r>
      <w:r w:rsidRPr="000811F6">
        <w:rPr>
          <w:rFonts w:cs="Times New Roman"/>
          <w:i/>
          <w:iCs/>
        </w:rPr>
        <w:t xml:space="preserve">And </w:t>
      </w:r>
      <w:r w:rsidRPr="000811F6">
        <w:rPr>
          <w:rFonts w:cs="Times New Roman"/>
          <w:i/>
          <w:iCs/>
          <w:u w:val="single"/>
        </w:rPr>
        <w:t>he will take your fields</w:t>
      </w:r>
      <w:r w:rsidRPr="000811F6">
        <w:rPr>
          <w:rFonts w:cs="Times New Roman"/>
          <w:i/>
          <w:iCs/>
        </w:rPr>
        <w:t xml:space="preserve">, </w:t>
      </w:r>
      <w:r w:rsidRPr="000811F6">
        <w:rPr>
          <w:rFonts w:cs="Times New Roman"/>
          <w:i/>
          <w:iCs/>
          <w:u w:val="single"/>
        </w:rPr>
        <w:t>and your vineyards</w:t>
      </w:r>
      <w:r w:rsidRPr="000811F6">
        <w:rPr>
          <w:rFonts w:cs="Times New Roman"/>
          <w:i/>
          <w:iCs/>
        </w:rPr>
        <w:t xml:space="preserve">, </w:t>
      </w:r>
      <w:r w:rsidRPr="000811F6">
        <w:rPr>
          <w:rFonts w:cs="Times New Roman"/>
          <w:i/>
          <w:iCs/>
          <w:u w:val="single"/>
        </w:rPr>
        <w:t xml:space="preserve">and your </w:t>
      </w:r>
      <w:proofErr w:type="spellStart"/>
      <w:r w:rsidRPr="000811F6">
        <w:rPr>
          <w:rFonts w:cs="Times New Roman"/>
          <w:i/>
          <w:iCs/>
          <w:u w:val="single"/>
        </w:rPr>
        <w:t>oliveyards</w:t>
      </w:r>
      <w:proofErr w:type="spellEnd"/>
      <w:r w:rsidRPr="000811F6">
        <w:rPr>
          <w:rFonts w:cs="Times New Roman"/>
          <w:i/>
          <w:iCs/>
          <w:u w:val="single"/>
        </w:rPr>
        <w:t>, even the best of them, and give them to his servants</w:t>
      </w:r>
      <w:r w:rsidRPr="000811F6">
        <w:rPr>
          <w:rFonts w:cs="Times New Roman"/>
          <w:i/>
          <w:iCs/>
        </w:rPr>
        <w:t xml:space="preserve">. </w:t>
      </w:r>
      <w:r w:rsidRPr="000A4EA2">
        <w:rPr>
          <w:rFonts w:cs="Times New Roman"/>
          <w:b/>
          <w:bCs/>
          <w:i/>
          <w:iCs/>
          <w:sz w:val="14"/>
          <w:szCs w:val="22"/>
        </w:rPr>
        <w:t>15</w:t>
      </w:r>
      <w:r w:rsidRPr="000A4EA2">
        <w:rPr>
          <w:rFonts w:cs="Times New Roman"/>
          <w:i/>
          <w:iCs/>
          <w:sz w:val="16"/>
        </w:rPr>
        <w:t> </w:t>
      </w:r>
      <w:r w:rsidRPr="000811F6">
        <w:rPr>
          <w:rFonts w:cs="Times New Roman"/>
          <w:i/>
          <w:iCs/>
          <w:u w:val="single"/>
        </w:rPr>
        <w:t>And he will take the tenth of your seed, and of your vineyards, and give to his officers, and to his servants</w:t>
      </w:r>
      <w:r w:rsidRPr="000811F6">
        <w:rPr>
          <w:rFonts w:cs="Times New Roman"/>
          <w:i/>
          <w:iCs/>
        </w:rPr>
        <w:t xml:space="preserve">. </w:t>
      </w:r>
      <w:r w:rsidRPr="000811F6">
        <w:rPr>
          <w:rFonts w:cs="Times New Roman"/>
        </w:rPr>
        <w:t>(</w:t>
      </w:r>
      <w:proofErr w:type="gramStart"/>
      <w:r w:rsidRPr="000811F6">
        <w:rPr>
          <w:rFonts w:cs="Times New Roman"/>
        </w:rPr>
        <w:t>even</w:t>
      </w:r>
      <w:proofErr w:type="gramEnd"/>
      <w:r w:rsidRPr="000811F6">
        <w:rPr>
          <w:rFonts w:cs="Times New Roman"/>
        </w:rPr>
        <w:t xml:space="preserve"> the tenth part is less than the Mammon of our day lays claim to)</w:t>
      </w:r>
      <w:r w:rsidRPr="000811F6">
        <w:rPr>
          <w:rFonts w:cs="Times New Roman"/>
          <w:i/>
          <w:iCs/>
        </w:rPr>
        <w:t xml:space="preserve"> </w:t>
      </w:r>
      <w:r w:rsidRPr="000A4EA2">
        <w:rPr>
          <w:rFonts w:cs="Times New Roman"/>
          <w:b/>
          <w:bCs/>
          <w:i/>
          <w:iCs/>
          <w:sz w:val="14"/>
          <w:szCs w:val="22"/>
        </w:rPr>
        <w:t>16</w:t>
      </w:r>
      <w:r w:rsidRPr="000A4EA2">
        <w:rPr>
          <w:rFonts w:cs="Times New Roman"/>
          <w:i/>
          <w:iCs/>
          <w:sz w:val="16"/>
        </w:rPr>
        <w:t> </w:t>
      </w:r>
      <w:r w:rsidRPr="000811F6">
        <w:rPr>
          <w:rFonts w:cs="Times New Roman"/>
          <w:i/>
          <w:iCs/>
        </w:rPr>
        <w:t xml:space="preserve">And he will take your menservants, and your maidservants, and your goodliest young men, and your asses, and put them to his work. </w:t>
      </w:r>
      <w:r w:rsidRPr="000A4EA2">
        <w:rPr>
          <w:rFonts w:cs="Times New Roman"/>
          <w:b/>
          <w:bCs/>
          <w:i/>
          <w:iCs/>
          <w:sz w:val="14"/>
          <w:szCs w:val="22"/>
        </w:rPr>
        <w:t>17</w:t>
      </w:r>
      <w:r w:rsidRPr="000A4EA2">
        <w:rPr>
          <w:rFonts w:cs="Times New Roman"/>
          <w:i/>
          <w:iCs/>
          <w:sz w:val="16"/>
        </w:rPr>
        <w:t> </w:t>
      </w:r>
      <w:r w:rsidRPr="000811F6">
        <w:rPr>
          <w:rFonts w:cs="Times New Roman"/>
          <w:i/>
          <w:iCs/>
        </w:rPr>
        <w:t xml:space="preserve">He will take the tenth of your sheep: and ye shall be his servants. </w:t>
      </w:r>
      <w:r w:rsidRPr="000A4EA2">
        <w:rPr>
          <w:rFonts w:cs="Times New Roman"/>
          <w:b/>
          <w:bCs/>
          <w:i/>
          <w:iCs/>
          <w:sz w:val="14"/>
          <w:szCs w:val="22"/>
        </w:rPr>
        <w:t>18</w:t>
      </w:r>
      <w:r w:rsidRPr="000A4EA2">
        <w:rPr>
          <w:rFonts w:cs="Times New Roman"/>
          <w:i/>
          <w:iCs/>
          <w:sz w:val="16"/>
        </w:rPr>
        <w:t> </w:t>
      </w:r>
      <w:r w:rsidRPr="000811F6">
        <w:rPr>
          <w:rFonts w:cs="Times New Roman"/>
          <w:i/>
          <w:iCs/>
        </w:rPr>
        <w:t xml:space="preserve">And ye shall cry out in that day because of your </w:t>
      </w:r>
      <w:proofErr w:type="gramStart"/>
      <w:r w:rsidRPr="000811F6">
        <w:rPr>
          <w:rFonts w:cs="Times New Roman"/>
          <w:i/>
          <w:iCs/>
        </w:rPr>
        <w:t>king which</w:t>
      </w:r>
      <w:proofErr w:type="gramEnd"/>
      <w:r w:rsidRPr="000811F6">
        <w:rPr>
          <w:rFonts w:cs="Times New Roman"/>
          <w:i/>
          <w:iCs/>
        </w:rPr>
        <w:t xml:space="preserve"> ye shall have chosen you; and </w:t>
      </w:r>
      <w:r w:rsidRPr="000811F6">
        <w:rPr>
          <w:rFonts w:cs="Times New Roman"/>
          <w:i/>
          <w:iCs/>
          <w:u w:val="single"/>
        </w:rPr>
        <w:t>the LORD will not hear you in that day</w:t>
      </w:r>
      <w:r w:rsidR="000A4EA2">
        <w:rPr>
          <w:rFonts w:cs="Times New Roman"/>
        </w:rPr>
        <w:t>.</w:t>
      </w:r>
      <w:r w:rsidRPr="000811F6">
        <w:rPr>
          <w:rFonts w:cs="Times New Roman"/>
        </w:rPr>
        <w:t xml:space="preserve"> </w:t>
      </w:r>
      <w:r w:rsidRPr="000A4EA2">
        <w:rPr>
          <w:rFonts w:cs="Times New Roman"/>
          <w:sz w:val="20"/>
        </w:rPr>
        <w:t>(1 Sam 8:11-18)</w:t>
      </w:r>
      <w:r w:rsidRPr="000811F6">
        <w:rPr>
          <w:rFonts w:cs="Times New Roman"/>
        </w:rPr>
        <w:t xml:space="preserve"> A casual perusal of the points of this text will reveal a familiar picture of government gone amiss in the America of our own day.</w:t>
      </w:r>
    </w:p>
    <w:p w:rsidR="000A4EA2" w:rsidRPr="000A4EA2" w:rsidRDefault="000A4EA2" w:rsidP="000A4EA2">
      <w:pPr>
        <w:widowControl w:val="0"/>
        <w:autoSpaceDE w:val="0"/>
        <w:autoSpaceDN w:val="0"/>
        <w:adjustRightInd w:val="0"/>
        <w:jc w:val="both"/>
        <w:rPr>
          <w:rFonts w:cs="Georgia"/>
          <w:sz w:val="18"/>
          <w:szCs w:val="28"/>
        </w:rPr>
      </w:pPr>
    </w:p>
    <w:p w:rsidR="000A4EA2" w:rsidRDefault="000811F6" w:rsidP="000811F6">
      <w:pPr>
        <w:widowControl w:val="0"/>
        <w:autoSpaceDE w:val="0"/>
        <w:autoSpaceDN w:val="0"/>
        <w:adjustRightInd w:val="0"/>
        <w:jc w:val="both"/>
        <w:rPr>
          <w:rFonts w:cs="Times New Roman"/>
        </w:rPr>
      </w:pPr>
      <w:r w:rsidRPr="000811F6">
        <w:rPr>
          <w:rFonts w:cs="Times New Roman"/>
        </w:rPr>
        <w:t xml:space="preserve">            So, even the goodliest young man of all of </w:t>
      </w:r>
      <w:proofErr w:type="gramStart"/>
      <w:r w:rsidRPr="000811F6">
        <w:rPr>
          <w:rFonts w:cs="Times New Roman"/>
        </w:rPr>
        <w:t>Israel,</w:t>
      </w:r>
      <w:proofErr w:type="gramEnd"/>
      <w:r w:rsidRPr="000811F6">
        <w:rPr>
          <w:rFonts w:cs="Times New Roman"/>
        </w:rPr>
        <w:t xml:space="preserve"> would turn to be precisely what the Lord foretells. The reason is clearly revealed in the quote of Lord Acton above. Unrestrained power always leads to oppression! Of course, there may be exceptional and stellar characters in history such as George Washington who may refuse the scepter of power to the profit of freedom and liberty.</w:t>
      </w:r>
    </w:p>
    <w:p w:rsidR="000A4EA2" w:rsidRPr="000A4EA2" w:rsidRDefault="000A4EA2" w:rsidP="000A4EA2">
      <w:pPr>
        <w:widowControl w:val="0"/>
        <w:autoSpaceDE w:val="0"/>
        <w:autoSpaceDN w:val="0"/>
        <w:adjustRightInd w:val="0"/>
        <w:jc w:val="both"/>
        <w:rPr>
          <w:rFonts w:cs="Georgia"/>
          <w:sz w:val="18"/>
          <w:szCs w:val="28"/>
        </w:rPr>
      </w:pPr>
    </w:p>
    <w:p w:rsidR="000A4EA2" w:rsidRDefault="000811F6" w:rsidP="000811F6">
      <w:pPr>
        <w:widowControl w:val="0"/>
        <w:autoSpaceDE w:val="0"/>
        <w:autoSpaceDN w:val="0"/>
        <w:adjustRightInd w:val="0"/>
        <w:jc w:val="both"/>
        <w:rPr>
          <w:rFonts w:cs="Times New Roman"/>
        </w:rPr>
      </w:pPr>
      <w:r w:rsidRPr="000811F6">
        <w:rPr>
          <w:rFonts w:cs="Times New Roman"/>
        </w:rPr>
        <w:t>            Even when we ask for things unprofitable, if we persist, the Lord may grant our prayers for our learning. This did God with Israel.</w:t>
      </w:r>
    </w:p>
    <w:p w:rsidR="000A4EA2" w:rsidRPr="000A4EA2" w:rsidRDefault="000A4EA2" w:rsidP="000A4EA2">
      <w:pPr>
        <w:widowControl w:val="0"/>
        <w:autoSpaceDE w:val="0"/>
        <w:autoSpaceDN w:val="0"/>
        <w:adjustRightInd w:val="0"/>
        <w:jc w:val="both"/>
        <w:rPr>
          <w:rFonts w:cs="Georgia"/>
          <w:sz w:val="18"/>
          <w:szCs w:val="28"/>
        </w:rPr>
      </w:pPr>
    </w:p>
    <w:p w:rsidR="000811F6" w:rsidRPr="000A4EA2" w:rsidRDefault="000A4EA2" w:rsidP="000811F6">
      <w:pPr>
        <w:widowControl w:val="0"/>
        <w:autoSpaceDE w:val="0"/>
        <w:autoSpaceDN w:val="0"/>
        <w:adjustRightInd w:val="0"/>
        <w:jc w:val="both"/>
        <w:rPr>
          <w:rFonts w:cs="Georgia"/>
          <w:i/>
          <w:sz w:val="28"/>
          <w:szCs w:val="28"/>
        </w:rPr>
      </w:pPr>
      <w:r w:rsidRPr="000A4EA2">
        <w:rPr>
          <w:rFonts w:cs="Times New Roman"/>
          <w:i/>
        </w:rPr>
        <w:t>Saul Anointed King:    </w:t>
      </w:r>
    </w:p>
    <w:p w:rsidR="000811F6" w:rsidRPr="000811F6" w:rsidRDefault="000811F6" w:rsidP="000811F6">
      <w:pPr>
        <w:widowControl w:val="0"/>
        <w:autoSpaceDE w:val="0"/>
        <w:autoSpaceDN w:val="0"/>
        <w:adjustRightInd w:val="0"/>
        <w:ind w:firstLine="960"/>
        <w:jc w:val="both"/>
        <w:rPr>
          <w:rFonts w:cs="Georgia"/>
          <w:sz w:val="28"/>
          <w:szCs w:val="28"/>
        </w:rPr>
      </w:pPr>
      <w:r w:rsidRPr="000811F6">
        <w:rPr>
          <w:rFonts w:cs="Times New Roman"/>
        </w:rPr>
        <w:t>Saul is anointed king at</w:t>
      </w:r>
      <w:r w:rsidR="000A4EA2">
        <w:rPr>
          <w:rFonts w:cs="Times New Roman"/>
        </w:rPr>
        <w:t xml:space="preserve"> the insistence of the people.  </w:t>
      </w:r>
      <w:r w:rsidRPr="000A4EA2">
        <w:rPr>
          <w:rFonts w:cs="Times New Roman"/>
          <w:b/>
          <w:bCs/>
          <w:i/>
          <w:iCs/>
          <w:sz w:val="14"/>
          <w:szCs w:val="22"/>
        </w:rPr>
        <w:t>1</w:t>
      </w:r>
      <w:r w:rsidRPr="000811F6">
        <w:rPr>
          <w:rFonts w:cs="Times New Roman"/>
          <w:i/>
          <w:iCs/>
        </w:rPr>
        <w:t xml:space="preserve"> Then Samuel took a vial of oil, and poured it upon his head, and kissed him, and said, </w:t>
      </w:r>
      <w:proofErr w:type="gramStart"/>
      <w:r w:rsidRPr="000811F6">
        <w:rPr>
          <w:rFonts w:cs="Times New Roman"/>
          <w:i/>
          <w:iCs/>
        </w:rPr>
        <w:t>Is</w:t>
      </w:r>
      <w:proofErr w:type="gramEnd"/>
      <w:r w:rsidRPr="000811F6">
        <w:rPr>
          <w:rFonts w:cs="Times New Roman"/>
          <w:i/>
          <w:iCs/>
        </w:rPr>
        <w:t xml:space="preserve"> it not because the LORD hath anointed thee to be captain over his inheritance</w:t>
      </w:r>
      <w:r w:rsidR="000A4EA2">
        <w:rPr>
          <w:rFonts w:cs="Times New Roman"/>
        </w:rPr>
        <w:t>?</w:t>
      </w:r>
      <w:r w:rsidRPr="000811F6">
        <w:rPr>
          <w:rFonts w:cs="Times New Roman"/>
        </w:rPr>
        <w:t xml:space="preserve"> </w:t>
      </w:r>
      <w:r w:rsidRPr="000A4EA2">
        <w:rPr>
          <w:rFonts w:cs="Times New Roman"/>
          <w:sz w:val="20"/>
        </w:rPr>
        <w:t>(1 Sam 10:1)</w:t>
      </w:r>
      <w:r w:rsidRPr="000811F6">
        <w:rPr>
          <w:rFonts w:cs="Times New Roman"/>
        </w:rPr>
        <w:t xml:space="preserve"> It is true the Lord often gives us precisely what we desire. In turning from God, these people did not merit warm care of the Lord in their government. They would learn that misery in life often follows the elation of a moment of seeming victory.</w:t>
      </w:r>
    </w:p>
    <w:p w:rsidR="000A4EA2" w:rsidRPr="000A4EA2" w:rsidRDefault="000A4EA2" w:rsidP="000A4EA2">
      <w:pPr>
        <w:widowControl w:val="0"/>
        <w:autoSpaceDE w:val="0"/>
        <w:autoSpaceDN w:val="0"/>
        <w:adjustRightInd w:val="0"/>
        <w:jc w:val="both"/>
        <w:rPr>
          <w:rFonts w:cs="Georgia"/>
          <w:sz w:val="18"/>
          <w:szCs w:val="28"/>
        </w:rPr>
      </w:pPr>
    </w:p>
    <w:p w:rsidR="000811F6" w:rsidRPr="000A4EA2" w:rsidRDefault="000A4EA2" w:rsidP="000811F6">
      <w:pPr>
        <w:widowControl w:val="0"/>
        <w:autoSpaceDE w:val="0"/>
        <w:autoSpaceDN w:val="0"/>
        <w:adjustRightInd w:val="0"/>
        <w:jc w:val="both"/>
        <w:rPr>
          <w:rFonts w:cs="Georgia"/>
          <w:i/>
          <w:sz w:val="28"/>
          <w:szCs w:val="28"/>
        </w:rPr>
      </w:pPr>
      <w:r w:rsidRPr="000A4EA2">
        <w:rPr>
          <w:rFonts w:cs="Times New Roman"/>
          <w:i/>
        </w:rPr>
        <w:t>God’s Admonition to Israel:</w:t>
      </w:r>
    </w:p>
    <w:p w:rsidR="000811F6" w:rsidRPr="000A4EA2" w:rsidRDefault="000A4EA2" w:rsidP="000811F6">
      <w:pPr>
        <w:widowControl w:val="0"/>
        <w:autoSpaceDE w:val="0"/>
        <w:autoSpaceDN w:val="0"/>
        <w:adjustRightInd w:val="0"/>
        <w:jc w:val="both"/>
        <w:rPr>
          <w:rFonts w:cs="Georgia"/>
          <w:sz w:val="22"/>
          <w:szCs w:val="28"/>
        </w:rPr>
      </w:pPr>
      <w:r>
        <w:rPr>
          <w:rFonts w:cs="Times New Roman"/>
        </w:rPr>
        <w:t xml:space="preserve">            </w:t>
      </w:r>
      <w:r w:rsidR="000811F6" w:rsidRPr="000811F6">
        <w:rPr>
          <w:rFonts w:cs="Times New Roman"/>
          <w:i/>
          <w:iCs/>
        </w:rPr>
        <w:t xml:space="preserve">Thus </w:t>
      </w:r>
      <w:proofErr w:type="spellStart"/>
      <w:r w:rsidR="000811F6" w:rsidRPr="000811F6">
        <w:rPr>
          <w:rFonts w:cs="Times New Roman"/>
          <w:i/>
          <w:iCs/>
        </w:rPr>
        <w:t>saith</w:t>
      </w:r>
      <w:proofErr w:type="spellEnd"/>
      <w:r w:rsidR="000811F6" w:rsidRPr="000811F6">
        <w:rPr>
          <w:rFonts w:cs="Times New Roman"/>
          <w:i/>
          <w:iCs/>
        </w:rPr>
        <w:t xml:space="preserve"> the LORD God of Israel, I brought up Israel out of Egypt, and delivered you out of the hand of the Egyptians, and out of the hand of all kingdoms, and of them that oppressed you: And ye have this day rejected your God, who himself saved you out of all your adversities and your tribulations; and ye have said unto him, Nay, but set a king over us</w:t>
      </w:r>
      <w:r>
        <w:rPr>
          <w:rFonts w:cs="Times New Roman"/>
        </w:rPr>
        <w:t>.</w:t>
      </w:r>
      <w:r w:rsidR="000811F6" w:rsidRPr="000811F6">
        <w:rPr>
          <w:rFonts w:cs="Times New Roman"/>
        </w:rPr>
        <w:t xml:space="preserve"> </w:t>
      </w:r>
      <w:r w:rsidR="000811F6" w:rsidRPr="000A4EA2">
        <w:rPr>
          <w:rFonts w:cs="Times New Roman"/>
          <w:sz w:val="20"/>
        </w:rPr>
        <w:t>(1 Sam 10:18-19)</w:t>
      </w:r>
      <w:r w:rsidR="000811F6" w:rsidRPr="000811F6">
        <w:rPr>
          <w:rFonts w:cs="Times New Roman"/>
        </w:rPr>
        <w:t xml:space="preserve"> In moments of our national solace, God reminds us of His Providence at our ancient founding as a nation. He was with us in many miraculous demonstrations of power, and moved in the hearts of our Founding Fathers to establish a government that appealed to the powers of Heaven for its authority and guidance – “</w:t>
      </w:r>
      <w:r w:rsidR="000811F6" w:rsidRPr="000811F6">
        <w:rPr>
          <w:rFonts w:cs="Times New Roman"/>
          <w:i/>
          <w:iCs/>
        </w:rPr>
        <w:t>One Nation, Under God</w:t>
      </w:r>
      <w:r w:rsidR="000811F6" w:rsidRPr="000811F6">
        <w:rPr>
          <w:rFonts w:cs="Times New Roman"/>
        </w:rPr>
        <w:t xml:space="preserve">.” We have allowed venal judges to turn the Constitution of the United States on its head – deliberately interpreting the Constitution to mean the exact opposite of its clearly stated intentions. We were warned by the ancient philosopher and Roman advocate of a republican form of government in which all laws applied equally to every citizen </w:t>
      </w:r>
      <w:r>
        <w:rPr>
          <w:rFonts w:cs="Times New Roman"/>
        </w:rPr>
        <w:t xml:space="preserve">– even those in public office. </w:t>
      </w:r>
      <w:r w:rsidR="000811F6" w:rsidRPr="000811F6">
        <w:rPr>
          <w:rFonts w:cs="Times New Roman"/>
          <w:i/>
          <w:iCs/>
        </w:rPr>
        <w:t xml:space="preserve">Power and law are not synonymous. In truth, they are frequently in opposition and irreconcilable. There is God's Law from which all </w:t>
      </w:r>
      <w:proofErr w:type="gramStart"/>
      <w:r w:rsidR="000811F6" w:rsidRPr="000811F6">
        <w:rPr>
          <w:rFonts w:cs="Times New Roman"/>
          <w:i/>
          <w:iCs/>
        </w:rPr>
        <w:t>Equitable</w:t>
      </w:r>
      <w:proofErr w:type="gramEnd"/>
      <w:r w:rsidR="000811F6" w:rsidRPr="000811F6">
        <w:rPr>
          <w:rFonts w:cs="Times New Roman"/>
          <w:i/>
          <w:iCs/>
        </w:rPr>
        <w:t xml:space="preserve"> laws of man emerge and by which men must live if they are not to die in oppression, chaos and despair. Divorced from God's eternal and immutable Law, established before the founding of the suns, man's power is evil no matter the noble words with which it is employed or the motives urged when enforcing it. Men of good will, mindful therefore of the Law laid down by God, will oppose governments whose rule is by men, and if they wish to survive as a nation they will destroy the government which attempts to adjudicate by the whim of venal judges</w:t>
      </w:r>
      <w:r w:rsidR="000811F6" w:rsidRPr="000A4EA2">
        <w:rPr>
          <w:rFonts w:cs="Times New Roman"/>
          <w:i/>
          <w:iCs/>
          <w:sz w:val="20"/>
        </w:rPr>
        <w:t>.  </w:t>
      </w:r>
      <w:r w:rsidR="000811F6" w:rsidRPr="000A4EA2">
        <w:rPr>
          <w:rFonts w:cs="Times New Roman"/>
          <w:sz w:val="20"/>
        </w:rPr>
        <w:t xml:space="preserve">Marcus </w:t>
      </w:r>
      <w:proofErr w:type="spellStart"/>
      <w:r w:rsidR="000811F6" w:rsidRPr="000A4EA2">
        <w:rPr>
          <w:rFonts w:cs="Times New Roman"/>
          <w:sz w:val="20"/>
        </w:rPr>
        <w:t>Tullius</w:t>
      </w:r>
      <w:proofErr w:type="spellEnd"/>
      <w:r w:rsidR="000811F6" w:rsidRPr="000A4EA2">
        <w:rPr>
          <w:rFonts w:cs="Times New Roman"/>
          <w:sz w:val="20"/>
        </w:rPr>
        <w:t xml:space="preserve"> Cicero, 106-</w:t>
      </w:r>
      <w:r>
        <w:rPr>
          <w:rFonts w:cs="Times New Roman"/>
          <w:sz w:val="20"/>
        </w:rPr>
        <w:t>43 B</w:t>
      </w:r>
      <w:r w:rsidR="000811F6" w:rsidRPr="000A4EA2">
        <w:rPr>
          <w:rFonts w:cs="Times New Roman"/>
          <w:sz w:val="20"/>
        </w:rPr>
        <w:t>C</w:t>
      </w:r>
    </w:p>
    <w:p w:rsidR="000811F6" w:rsidRPr="000811F6" w:rsidRDefault="000811F6" w:rsidP="000811F6">
      <w:pPr>
        <w:widowControl w:val="0"/>
        <w:autoSpaceDE w:val="0"/>
        <w:autoSpaceDN w:val="0"/>
        <w:adjustRightInd w:val="0"/>
        <w:jc w:val="both"/>
        <w:rPr>
          <w:rFonts w:cs="Georgia"/>
          <w:sz w:val="28"/>
          <w:szCs w:val="28"/>
        </w:rPr>
      </w:pPr>
      <w:r w:rsidRPr="000811F6">
        <w:rPr>
          <w:rFonts w:cs="Times New Roman"/>
        </w:rPr>
        <w:t> </w:t>
      </w:r>
    </w:p>
    <w:p w:rsidR="000811F6" w:rsidRPr="000A4EA2" w:rsidRDefault="000A4EA2" w:rsidP="000811F6">
      <w:pPr>
        <w:widowControl w:val="0"/>
        <w:autoSpaceDE w:val="0"/>
        <w:autoSpaceDN w:val="0"/>
        <w:adjustRightInd w:val="0"/>
        <w:jc w:val="both"/>
        <w:rPr>
          <w:rFonts w:cs="Georgia"/>
          <w:i/>
          <w:sz w:val="28"/>
          <w:szCs w:val="28"/>
        </w:rPr>
      </w:pPr>
      <w:r w:rsidRPr="000A4EA2">
        <w:rPr>
          <w:rFonts w:cs="Times New Roman"/>
          <w:i/>
        </w:rPr>
        <w:t>Presumptions of Saul</w:t>
      </w:r>
    </w:p>
    <w:p w:rsidR="000811F6" w:rsidRPr="000811F6" w:rsidRDefault="000811F6" w:rsidP="000811F6">
      <w:pPr>
        <w:widowControl w:val="0"/>
        <w:autoSpaceDE w:val="0"/>
        <w:autoSpaceDN w:val="0"/>
        <w:adjustRightInd w:val="0"/>
        <w:jc w:val="both"/>
        <w:rPr>
          <w:rFonts w:cs="Georgia"/>
          <w:sz w:val="28"/>
          <w:szCs w:val="28"/>
        </w:rPr>
      </w:pPr>
      <w:r w:rsidRPr="000811F6">
        <w:rPr>
          <w:rFonts w:cs="Times New Roman"/>
        </w:rPr>
        <w:t xml:space="preserve">            He usurped the priestly and prophetic office of Israel by sacrificing at </w:t>
      </w:r>
      <w:proofErr w:type="spellStart"/>
      <w:r w:rsidRPr="000811F6">
        <w:rPr>
          <w:rFonts w:cs="Times New Roman"/>
        </w:rPr>
        <w:t>Gilgal</w:t>
      </w:r>
      <w:proofErr w:type="spellEnd"/>
      <w:r w:rsidRPr="000811F6">
        <w:rPr>
          <w:rFonts w:cs="Times New Roman"/>
        </w:rPr>
        <w:t xml:space="preserve">. </w:t>
      </w:r>
      <w:r w:rsidRPr="000A4EA2">
        <w:rPr>
          <w:rFonts w:cs="Times New Roman"/>
          <w:sz w:val="20"/>
        </w:rPr>
        <w:t>(1 Sam 13:8-10)</w:t>
      </w:r>
      <w:r w:rsidRPr="000811F6">
        <w:rPr>
          <w:rFonts w:cs="Times New Roman"/>
        </w:rPr>
        <w:t xml:space="preserve"> Presumptions in false worship wi</w:t>
      </w:r>
      <w:r w:rsidR="000A4EA2">
        <w:rPr>
          <w:rFonts w:cs="Times New Roman"/>
        </w:rPr>
        <w:t xml:space="preserve">ll not be brooded by the Lord. </w:t>
      </w:r>
      <w:r w:rsidRPr="000811F6">
        <w:rPr>
          <w:rFonts w:cs="Times New Roman"/>
          <w:i/>
          <w:iCs/>
        </w:rPr>
        <w:t xml:space="preserve">And Samuel said to Saul, Thou hast done foolishly: thou hast not kept the commandment of the LORD thy God, which he commanded thee: for now would the LORD have established thy kingdom upon Israel </w:t>
      </w:r>
      <w:proofErr w:type="gramStart"/>
      <w:r w:rsidRPr="000811F6">
        <w:rPr>
          <w:rFonts w:cs="Times New Roman"/>
          <w:i/>
          <w:iCs/>
        </w:rPr>
        <w:t>for ever</w:t>
      </w:r>
      <w:proofErr w:type="gramEnd"/>
      <w:r w:rsidRPr="000811F6">
        <w:rPr>
          <w:rFonts w:cs="Times New Roman"/>
          <w:i/>
          <w:iCs/>
        </w:rPr>
        <w:t>. But now thy kingdom shall not continue: the LORD hath sought him a man after his own heart, and the LORD hath commanded him to be captain over his people, because thou hast not kept that which the LORD commanded thee</w:t>
      </w:r>
      <w:r w:rsidR="000A4EA2">
        <w:rPr>
          <w:rFonts w:cs="Times New Roman"/>
        </w:rPr>
        <w:t>.</w:t>
      </w:r>
      <w:r w:rsidRPr="000811F6">
        <w:rPr>
          <w:rFonts w:cs="Times New Roman"/>
        </w:rPr>
        <w:t xml:space="preserve"> </w:t>
      </w:r>
      <w:r w:rsidRPr="000A4EA2">
        <w:rPr>
          <w:rFonts w:cs="Times New Roman"/>
          <w:sz w:val="20"/>
        </w:rPr>
        <w:t>(1 Sam 13:13-14)</w:t>
      </w:r>
    </w:p>
    <w:p w:rsidR="000A4EA2" w:rsidRPr="000A4EA2" w:rsidRDefault="000A4EA2" w:rsidP="000A4EA2">
      <w:pPr>
        <w:widowControl w:val="0"/>
        <w:autoSpaceDE w:val="0"/>
        <w:autoSpaceDN w:val="0"/>
        <w:adjustRightInd w:val="0"/>
        <w:jc w:val="both"/>
        <w:rPr>
          <w:rFonts w:cs="Georgia"/>
          <w:sz w:val="18"/>
          <w:szCs w:val="28"/>
        </w:rPr>
      </w:pPr>
    </w:p>
    <w:p w:rsidR="000811F6" w:rsidRPr="000A4EA2" w:rsidRDefault="000A4EA2" w:rsidP="000811F6">
      <w:pPr>
        <w:widowControl w:val="0"/>
        <w:autoSpaceDE w:val="0"/>
        <w:autoSpaceDN w:val="0"/>
        <w:adjustRightInd w:val="0"/>
        <w:jc w:val="both"/>
        <w:rPr>
          <w:rFonts w:cs="Georgia"/>
          <w:i/>
          <w:sz w:val="28"/>
          <w:szCs w:val="28"/>
        </w:rPr>
      </w:pPr>
      <w:r w:rsidRPr="000A4EA2">
        <w:rPr>
          <w:rFonts w:cs="Times New Roman"/>
          <w:i/>
        </w:rPr>
        <w:t>Presumptions Lead to Open Rebellion</w:t>
      </w:r>
    </w:p>
    <w:p w:rsidR="000A4EA2" w:rsidRDefault="000811F6" w:rsidP="000811F6">
      <w:pPr>
        <w:widowControl w:val="0"/>
        <w:autoSpaceDE w:val="0"/>
        <w:autoSpaceDN w:val="0"/>
        <w:adjustRightInd w:val="0"/>
        <w:jc w:val="both"/>
        <w:rPr>
          <w:rFonts w:cs="Times New Roman"/>
        </w:rPr>
      </w:pPr>
      <w:r w:rsidRPr="000811F6">
        <w:rPr>
          <w:rFonts w:cs="Times New Roman"/>
        </w:rPr>
        <w:t xml:space="preserve">            Saul defies the commandment of God in taking </w:t>
      </w:r>
      <w:proofErr w:type="gramStart"/>
      <w:r w:rsidRPr="000811F6">
        <w:rPr>
          <w:rFonts w:cs="Times New Roman"/>
        </w:rPr>
        <w:t>spoils which</w:t>
      </w:r>
      <w:proofErr w:type="gramEnd"/>
      <w:r w:rsidRPr="000811F6">
        <w:rPr>
          <w:rFonts w:cs="Times New Roman"/>
        </w:rPr>
        <w:t xml:space="preserve"> the Lord had forbidden. This is not an isolated case, but a general characteristic of a man who began well and ends in dis</w:t>
      </w:r>
      <w:r w:rsidR="000A4EA2">
        <w:rPr>
          <w:rFonts w:cs="Times New Roman"/>
        </w:rPr>
        <w:t xml:space="preserve">aster of character and person. </w:t>
      </w:r>
      <w:r w:rsidRPr="000811F6">
        <w:rPr>
          <w:rFonts w:cs="Times New Roman"/>
          <w:i/>
          <w:iCs/>
        </w:rPr>
        <w:t>Then came the word of the LORD unto Samuel, saying, </w:t>
      </w:r>
      <w:proofErr w:type="gramStart"/>
      <w:r w:rsidRPr="000811F6">
        <w:rPr>
          <w:rFonts w:cs="Times New Roman"/>
          <w:i/>
          <w:iCs/>
        </w:rPr>
        <w:t>It</w:t>
      </w:r>
      <w:proofErr w:type="gramEnd"/>
      <w:r w:rsidRPr="000811F6">
        <w:rPr>
          <w:rFonts w:cs="Times New Roman"/>
          <w:i/>
          <w:iCs/>
        </w:rPr>
        <w:t xml:space="preserve"> </w:t>
      </w:r>
      <w:proofErr w:type="spellStart"/>
      <w:r w:rsidRPr="000811F6">
        <w:rPr>
          <w:rFonts w:cs="Times New Roman"/>
          <w:i/>
          <w:iCs/>
        </w:rPr>
        <w:t>repenteth</w:t>
      </w:r>
      <w:proofErr w:type="spellEnd"/>
      <w:r w:rsidRPr="000811F6">
        <w:rPr>
          <w:rFonts w:cs="Times New Roman"/>
          <w:i/>
          <w:iCs/>
        </w:rPr>
        <w:t xml:space="preserve"> me that I have set up Saul to be king: for he is turned back from following me, and hath not performed my commandments</w:t>
      </w:r>
      <w:r w:rsidR="000A4EA2">
        <w:rPr>
          <w:rFonts w:cs="Times New Roman"/>
        </w:rPr>
        <w:t>.</w:t>
      </w:r>
      <w:r w:rsidRPr="000811F6">
        <w:rPr>
          <w:rFonts w:cs="Times New Roman"/>
        </w:rPr>
        <w:t xml:space="preserve"> </w:t>
      </w:r>
      <w:r w:rsidRPr="000A4EA2">
        <w:rPr>
          <w:rFonts w:cs="Times New Roman"/>
          <w:sz w:val="20"/>
        </w:rPr>
        <w:t>(1 Sam 15:10-11)</w:t>
      </w:r>
      <w:r w:rsidRPr="000811F6">
        <w:rPr>
          <w:rFonts w:cs="Times New Roman"/>
        </w:rPr>
        <w:t xml:space="preserve"> There comes a tipping point in our disobedience and defiance of God at which there will be no recourse to judgment. Though the door of repentance is always available, the </w:t>
      </w:r>
      <w:proofErr w:type="gramStart"/>
      <w:r w:rsidRPr="000811F6">
        <w:rPr>
          <w:rFonts w:cs="Times New Roman"/>
        </w:rPr>
        <w:t>terms of judgment still looms</w:t>
      </w:r>
      <w:proofErr w:type="gramEnd"/>
      <w:r w:rsidRPr="000811F6">
        <w:rPr>
          <w:rFonts w:cs="Times New Roman"/>
        </w:rPr>
        <w:t xml:space="preserve"> in our face. God often holds His hand of Judgment until the iniquity of a people is full, and so is that of our own dear land surely approaching the same point.</w:t>
      </w:r>
    </w:p>
    <w:p w:rsidR="000811F6" w:rsidRPr="000A4EA2" w:rsidRDefault="000811F6" w:rsidP="000811F6">
      <w:pPr>
        <w:widowControl w:val="0"/>
        <w:autoSpaceDE w:val="0"/>
        <w:autoSpaceDN w:val="0"/>
        <w:adjustRightInd w:val="0"/>
        <w:jc w:val="both"/>
        <w:rPr>
          <w:rFonts w:cs="Georgia"/>
          <w:sz w:val="18"/>
          <w:szCs w:val="28"/>
        </w:rPr>
      </w:pPr>
    </w:p>
    <w:p w:rsidR="00167E54" w:rsidRPr="000811F6" w:rsidRDefault="000811F6" w:rsidP="000811F6">
      <w:pPr>
        <w:widowControl w:val="0"/>
        <w:autoSpaceDE w:val="0"/>
        <w:autoSpaceDN w:val="0"/>
        <w:adjustRightInd w:val="0"/>
        <w:jc w:val="both"/>
        <w:rPr>
          <w:rFonts w:cs="Georgia"/>
          <w:sz w:val="28"/>
          <w:szCs w:val="28"/>
        </w:rPr>
      </w:pPr>
      <w:r w:rsidRPr="000811F6">
        <w:rPr>
          <w:rFonts w:cs="Times New Roman"/>
        </w:rPr>
        <w:t>            The moral character of Saul was undermined by his infatuation of power, or perhaps that infatuation simply revealed what dark features had always existed under a handsome and appealing countenance as a young man. We will next explore the depth of despair and ruin to which Saul finally sinks before his horrific demise.</w:t>
      </w:r>
    </w:p>
    <w:sectPr w:rsidR="00167E54" w:rsidRPr="000811F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11F6"/>
    <w:rsid w:val="00087213"/>
    <w:rsid w:val="00095747"/>
    <w:rsid w:val="000A4EA2"/>
    <w:rsid w:val="000E0258"/>
    <w:rsid w:val="000E243C"/>
    <w:rsid w:val="00104C12"/>
    <w:rsid w:val="001238F5"/>
    <w:rsid w:val="00123E3A"/>
    <w:rsid w:val="001471BF"/>
    <w:rsid w:val="00163EE2"/>
    <w:rsid w:val="00167E54"/>
    <w:rsid w:val="00182BB0"/>
    <w:rsid w:val="001F5189"/>
    <w:rsid w:val="002176EA"/>
    <w:rsid w:val="00227EBA"/>
    <w:rsid w:val="00262726"/>
    <w:rsid w:val="002632E2"/>
    <w:rsid w:val="002B0A0E"/>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37072"/>
    <w:rsid w:val="00544F9E"/>
    <w:rsid w:val="00562186"/>
    <w:rsid w:val="005721F0"/>
    <w:rsid w:val="00596227"/>
    <w:rsid w:val="005A57AB"/>
    <w:rsid w:val="005E2EF5"/>
    <w:rsid w:val="005E5F8B"/>
    <w:rsid w:val="005F5884"/>
    <w:rsid w:val="00611C98"/>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942C6"/>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94EC5"/>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1377</Words>
  <Characters>7854</Characters>
  <Application>Microsoft Macintosh Word</Application>
  <DocSecurity>0</DocSecurity>
  <Lines>65</Lines>
  <Paragraphs>15</Paragraphs>
  <ScaleCrop>false</ScaleCrop>
  <Company>Descanso Rodents</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71</cp:revision>
  <cp:lastPrinted>2015-06-14T02:12:00Z</cp:lastPrinted>
  <dcterms:created xsi:type="dcterms:W3CDTF">2013-08-05T23:00:00Z</dcterms:created>
  <dcterms:modified xsi:type="dcterms:W3CDTF">2015-08-07T20:42:00Z</dcterms:modified>
</cp:coreProperties>
</file>