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331" w:rsidRDefault="00D0016C" w:rsidP="003F13C2">
      <w:pPr>
        <w:widowControl w:val="0"/>
        <w:autoSpaceDE w:val="0"/>
        <w:autoSpaceDN w:val="0"/>
        <w:adjustRightInd w:val="0"/>
        <w:jc w:val="both"/>
        <w:rPr>
          <w:rFonts w:cs="Times New Roman"/>
        </w:rPr>
      </w:pPr>
      <w:r w:rsidRPr="00D0016C">
        <w:rPr>
          <w:rFonts w:cs="Times New Roman"/>
        </w:rPr>
        <w:t xml:space="preserve">Devotion </w:t>
      </w:r>
      <w:r w:rsidR="00806DCC">
        <w:rPr>
          <w:rFonts w:cs="Times New Roman"/>
        </w:rPr>
        <w:t xml:space="preserve">on </w:t>
      </w:r>
      <w:r w:rsidR="00792734">
        <w:rPr>
          <w:rFonts w:cs="Times New Roman"/>
        </w:rPr>
        <w:t xml:space="preserve">Firsts of the Bible - </w:t>
      </w:r>
      <w:r w:rsidR="003F13C2" w:rsidRPr="003F13C2">
        <w:rPr>
          <w:rFonts w:cs="Times New Roman"/>
        </w:rPr>
        <w:t xml:space="preserve">First </w:t>
      </w:r>
      <w:r w:rsidR="002F1DDC">
        <w:rPr>
          <w:rFonts w:cs="Times New Roman"/>
        </w:rPr>
        <w:t>Encounter of our Lord in the Temple</w:t>
      </w:r>
      <w:r w:rsidR="00611C98">
        <w:rPr>
          <w:rFonts w:cs="Times New Roman"/>
        </w:rPr>
        <w:t xml:space="preserve"> </w:t>
      </w:r>
      <w:r w:rsidR="00687A20">
        <w:rPr>
          <w:rFonts w:cs="Times New Roman"/>
        </w:rPr>
        <w:t>–</w:t>
      </w:r>
      <w:r w:rsidR="009C0DE5">
        <w:rPr>
          <w:rFonts w:cs="Times New Roman"/>
        </w:rPr>
        <w:t xml:space="preserve"> </w:t>
      </w:r>
      <w:r w:rsidR="002F1DDC">
        <w:rPr>
          <w:rFonts w:cs="Times New Roman"/>
        </w:rPr>
        <w:t>6 January 2016</w:t>
      </w:r>
      <w:r w:rsidR="00806DCC">
        <w:rPr>
          <w:rFonts w:cs="Times New Roman"/>
        </w:rPr>
        <w:t xml:space="preserve">, </w:t>
      </w:r>
      <w:r w:rsidR="00C13E24" w:rsidRPr="006B79C7">
        <w:rPr>
          <w:rFonts w:cs="Times New Roman"/>
        </w:rPr>
        <w:t>Anno Domini</w:t>
      </w:r>
      <w:r w:rsidR="002F1DDC">
        <w:rPr>
          <w:rFonts w:cs="Times New Roman"/>
        </w:rPr>
        <w:t xml:space="preserve"> – The Epiphany</w:t>
      </w:r>
    </w:p>
    <w:p w:rsidR="0077411F" w:rsidRDefault="0077411F" w:rsidP="004C2414">
      <w:pPr>
        <w:widowControl w:val="0"/>
        <w:autoSpaceDE w:val="0"/>
        <w:autoSpaceDN w:val="0"/>
        <w:adjustRightInd w:val="0"/>
        <w:rPr>
          <w:rFonts w:cs="Times New Roman"/>
          <w:sz w:val="18"/>
        </w:rPr>
      </w:pPr>
    </w:p>
    <w:p w:rsidR="004C2414" w:rsidRDefault="004C2414" w:rsidP="004C2414">
      <w:pPr>
        <w:widowControl w:val="0"/>
        <w:tabs>
          <w:tab w:val="left" w:pos="2500"/>
        </w:tabs>
        <w:autoSpaceDE w:val="0"/>
        <w:autoSpaceDN w:val="0"/>
        <w:adjustRightInd w:val="0"/>
        <w:jc w:val="center"/>
        <w:rPr>
          <w:rFonts w:ascii="Times" w:hAnsi="Times" w:cs="Times"/>
          <w:i/>
          <w:iCs/>
          <w:sz w:val="16"/>
          <w:szCs w:val="32"/>
        </w:rPr>
      </w:pPr>
      <w:r w:rsidRPr="004C2414">
        <w:rPr>
          <w:rFonts w:ascii="Times" w:hAnsi="Times" w:cs="Times"/>
          <w:i/>
          <w:iCs/>
          <w:sz w:val="16"/>
          <w:szCs w:val="32"/>
        </w:rPr>
        <w:drawing>
          <wp:inline distT="0" distB="0" distL="0" distR="0">
            <wp:extent cx="4532902" cy="3533140"/>
            <wp:effectExtent l="25400" t="0" r="0" b="0"/>
            <wp:docPr id="3" name="Picture 1" descr="::::Users:haparnold:Desktop:2-About My Father's 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parnold:Desktop:2-About My Father's Business.jpg"/>
                    <pic:cNvPicPr>
                      <a:picLocks noChangeAspect="1" noChangeArrowheads="1"/>
                    </pic:cNvPicPr>
                  </pic:nvPicPr>
                  <pic:blipFill>
                    <a:blip r:embed="rId5"/>
                    <a:srcRect/>
                    <a:stretch>
                      <a:fillRect/>
                    </a:stretch>
                  </pic:blipFill>
                  <pic:spPr bwMode="auto">
                    <a:xfrm>
                      <a:off x="0" y="0"/>
                      <a:ext cx="4535789" cy="3535390"/>
                    </a:xfrm>
                    <a:prstGeom prst="rect">
                      <a:avLst/>
                    </a:prstGeom>
                    <a:noFill/>
                    <a:ln w="9525">
                      <a:noFill/>
                      <a:miter lim="800000"/>
                      <a:headEnd/>
                      <a:tailEnd/>
                    </a:ln>
                  </pic:spPr>
                </pic:pic>
              </a:graphicData>
            </a:graphic>
          </wp:inline>
        </w:drawing>
      </w:r>
    </w:p>
    <w:p w:rsidR="00B364F1" w:rsidRPr="0077411F" w:rsidRDefault="00B364F1" w:rsidP="00B364F1">
      <w:pPr>
        <w:widowControl w:val="0"/>
        <w:tabs>
          <w:tab w:val="left" w:pos="2500"/>
        </w:tabs>
        <w:autoSpaceDE w:val="0"/>
        <w:autoSpaceDN w:val="0"/>
        <w:adjustRightInd w:val="0"/>
        <w:rPr>
          <w:rFonts w:ascii="Times" w:hAnsi="Times" w:cs="Times"/>
          <w:i/>
          <w:iCs/>
          <w:sz w:val="16"/>
          <w:szCs w:val="32"/>
        </w:rPr>
      </w:pPr>
    </w:p>
    <w:p w:rsidR="00484EDB" w:rsidRPr="00F0566A" w:rsidRDefault="00B364F1" w:rsidP="00B364F1">
      <w:pPr>
        <w:widowControl w:val="0"/>
        <w:autoSpaceDE w:val="0"/>
        <w:autoSpaceDN w:val="0"/>
        <w:adjustRightInd w:val="0"/>
        <w:jc w:val="center"/>
        <w:rPr>
          <w:rFonts w:cs="Times New Roman"/>
          <w:color w:val="0000FF"/>
          <w:sz w:val="16"/>
        </w:rPr>
      </w:pPr>
      <w:r>
        <w:rPr>
          <w:rFonts w:ascii="Times" w:hAnsi="Times" w:cs="Times"/>
          <w:i/>
          <w:iCs/>
          <w:color w:val="0000FF"/>
          <w:sz w:val="20"/>
          <w:szCs w:val="32"/>
        </w:rPr>
        <w:t xml:space="preserve">… </w:t>
      </w:r>
      <w:proofErr w:type="spellStart"/>
      <w:proofErr w:type="gramStart"/>
      <w:r w:rsidR="004C2414" w:rsidRPr="004C2414">
        <w:rPr>
          <w:rFonts w:ascii="Times" w:hAnsi="Times" w:cs="Times"/>
          <w:i/>
          <w:iCs/>
          <w:color w:val="0000FF"/>
          <w:sz w:val="20"/>
          <w:szCs w:val="32"/>
        </w:rPr>
        <w:t>wist</w:t>
      </w:r>
      <w:proofErr w:type="spellEnd"/>
      <w:proofErr w:type="gramEnd"/>
      <w:r w:rsidR="004C2414" w:rsidRPr="004C2414">
        <w:rPr>
          <w:rFonts w:ascii="Times" w:hAnsi="Times" w:cs="Times"/>
          <w:i/>
          <w:iCs/>
          <w:color w:val="0000FF"/>
          <w:sz w:val="20"/>
          <w:szCs w:val="32"/>
        </w:rPr>
        <w:t xml:space="preserve"> ye not that I must be about my Father's business</w:t>
      </w:r>
      <w:r w:rsidR="00F03599">
        <w:rPr>
          <w:rFonts w:ascii="Times" w:hAnsi="Times" w:cs="Times"/>
          <w:i/>
          <w:iCs/>
          <w:color w:val="0000FF"/>
          <w:sz w:val="20"/>
          <w:szCs w:val="32"/>
        </w:rPr>
        <w:t>…</w:t>
      </w:r>
    </w:p>
    <w:p w:rsidR="00C568F2" w:rsidRPr="00811381" w:rsidRDefault="00C568F2" w:rsidP="003F13C2">
      <w:pPr>
        <w:widowControl w:val="0"/>
        <w:autoSpaceDE w:val="0"/>
        <w:autoSpaceDN w:val="0"/>
        <w:adjustRightInd w:val="0"/>
        <w:jc w:val="both"/>
        <w:rPr>
          <w:rFonts w:cs="Times New Roman"/>
          <w:sz w:val="6"/>
        </w:rPr>
      </w:pPr>
    </w:p>
    <w:p w:rsidR="00CF1171" w:rsidRPr="00CF1171" w:rsidRDefault="00CF1171" w:rsidP="00CF1171">
      <w:pPr>
        <w:widowControl w:val="0"/>
        <w:autoSpaceDE w:val="0"/>
        <w:autoSpaceDN w:val="0"/>
        <w:adjustRightInd w:val="0"/>
        <w:jc w:val="both"/>
        <w:rPr>
          <w:rFonts w:cs="Georgia"/>
          <w:sz w:val="28"/>
          <w:szCs w:val="28"/>
        </w:rPr>
      </w:pPr>
      <w:r w:rsidRPr="00CF1171">
        <w:rPr>
          <w:rFonts w:cs="Times New Roman"/>
        </w:rPr>
        <w:t> </w:t>
      </w:r>
    </w:p>
    <w:p w:rsidR="002F1DDC" w:rsidRPr="002F1DDC" w:rsidRDefault="002F1DDC" w:rsidP="002F1DDC">
      <w:pPr>
        <w:widowControl w:val="0"/>
        <w:autoSpaceDE w:val="0"/>
        <w:autoSpaceDN w:val="0"/>
        <w:adjustRightInd w:val="0"/>
        <w:jc w:val="both"/>
        <w:rPr>
          <w:rFonts w:cs="Georgia"/>
          <w:sz w:val="28"/>
          <w:szCs w:val="28"/>
        </w:rPr>
      </w:pPr>
      <w:r w:rsidRPr="002F1DDC">
        <w:rPr>
          <w:rFonts w:cs="Times New Roman"/>
          <w:i/>
          <w:iCs/>
          <w:sz w:val="16"/>
        </w:rPr>
        <w:t>41</w:t>
      </w:r>
      <w:r w:rsidRPr="002F1DDC">
        <w:rPr>
          <w:rFonts w:cs="Times New Roman"/>
          <w:i/>
          <w:iCs/>
        </w:rPr>
        <w:t xml:space="preserve"> Now his parents went to Jerusalem every year at the feast of the </w:t>
      </w:r>
      <w:proofErr w:type="spellStart"/>
      <w:proofErr w:type="gramStart"/>
      <w:r w:rsidRPr="002F1DDC">
        <w:rPr>
          <w:rFonts w:cs="Times New Roman"/>
          <w:i/>
          <w:iCs/>
        </w:rPr>
        <w:t>passover</w:t>
      </w:r>
      <w:proofErr w:type="spellEnd"/>
      <w:proofErr w:type="gramEnd"/>
      <w:r w:rsidRPr="002F1DDC">
        <w:rPr>
          <w:rFonts w:cs="Times New Roman"/>
          <w:i/>
          <w:iCs/>
        </w:rPr>
        <w:t xml:space="preserve">. </w:t>
      </w:r>
      <w:r w:rsidRPr="002F1DDC">
        <w:rPr>
          <w:rFonts w:cs="Times New Roman"/>
          <w:i/>
          <w:iCs/>
          <w:sz w:val="16"/>
        </w:rPr>
        <w:t>42 </w:t>
      </w:r>
      <w:r w:rsidRPr="002F1DDC">
        <w:rPr>
          <w:rFonts w:cs="Times New Roman"/>
          <w:i/>
          <w:iCs/>
        </w:rPr>
        <w:t xml:space="preserve">And when he was twelve years old, they went up to Jerusalem after the custom of the feast. </w:t>
      </w:r>
      <w:r w:rsidRPr="002F1DDC">
        <w:rPr>
          <w:rFonts w:cs="Times New Roman"/>
          <w:i/>
          <w:iCs/>
          <w:sz w:val="16"/>
        </w:rPr>
        <w:t>43 </w:t>
      </w:r>
      <w:r w:rsidRPr="002F1DDC">
        <w:rPr>
          <w:rFonts w:cs="Times New Roman"/>
          <w:i/>
          <w:iCs/>
        </w:rPr>
        <w:t xml:space="preserve">And when they had fulfilled the days, as they returned, the child Jesus tarried behind in Jerusalem; and Joseph and his mother knew not of it. </w:t>
      </w:r>
      <w:r w:rsidRPr="002F1DDC">
        <w:rPr>
          <w:rFonts w:cs="Times New Roman"/>
          <w:i/>
          <w:iCs/>
          <w:sz w:val="16"/>
        </w:rPr>
        <w:t>44 </w:t>
      </w:r>
      <w:r w:rsidRPr="002F1DDC">
        <w:rPr>
          <w:rFonts w:cs="Times New Roman"/>
          <w:i/>
          <w:iCs/>
        </w:rPr>
        <w:t xml:space="preserve">But they, supposing him to have been in the company, went a day's journey; and they sought him among their kinsfolk and acquaintance. </w:t>
      </w:r>
      <w:r w:rsidRPr="002F1DDC">
        <w:rPr>
          <w:rFonts w:cs="Times New Roman"/>
          <w:i/>
          <w:iCs/>
          <w:sz w:val="16"/>
        </w:rPr>
        <w:t>45 </w:t>
      </w:r>
      <w:r w:rsidRPr="002F1DDC">
        <w:rPr>
          <w:rFonts w:cs="Times New Roman"/>
          <w:i/>
          <w:iCs/>
        </w:rPr>
        <w:t xml:space="preserve">And when they found him not, they turned back again to Jerusalem, seeking him. </w:t>
      </w:r>
      <w:r w:rsidRPr="002F1DDC">
        <w:rPr>
          <w:rFonts w:cs="Times New Roman"/>
          <w:i/>
          <w:iCs/>
          <w:sz w:val="16"/>
        </w:rPr>
        <w:t>46 </w:t>
      </w:r>
      <w:r w:rsidRPr="002F1DDC">
        <w:rPr>
          <w:rFonts w:cs="Times New Roman"/>
          <w:i/>
          <w:iCs/>
        </w:rPr>
        <w:t xml:space="preserve">And it came to pass, that after three days they found him in the temple, sitting in the midst of the doctors, both hearing them, and asking them questions. </w:t>
      </w:r>
      <w:r w:rsidRPr="002F1DDC">
        <w:rPr>
          <w:rFonts w:cs="Times New Roman"/>
          <w:i/>
          <w:iCs/>
          <w:sz w:val="16"/>
        </w:rPr>
        <w:t>47 </w:t>
      </w:r>
      <w:r w:rsidRPr="002F1DDC">
        <w:rPr>
          <w:rFonts w:cs="Times New Roman"/>
          <w:i/>
          <w:iCs/>
        </w:rPr>
        <w:t xml:space="preserve">And all that heard him were astonished at his understanding and answers. </w:t>
      </w:r>
      <w:r w:rsidRPr="002F1DDC">
        <w:rPr>
          <w:rFonts w:cs="Times New Roman"/>
          <w:i/>
          <w:iCs/>
          <w:sz w:val="16"/>
        </w:rPr>
        <w:t>48 </w:t>
      </w:r>
      <w:r w:rsidRPr="002F1DDC">
        <w:rPr>
          <w:rFonts w:cs="Times New Roman"/>
          <w:i/>
          <w:iCs/>
        </w:rPr>
        <w:t xml:space="preserve">And when they saw him, they were amazed: and his mother said unto him, Son, why hast thou thus dealt with us? </w:t>
      </w:r>
      <w:proofErr w:type="gramStart"/>
      <w:r w:rsidRPr="002F1DDC">
        <w:rPr>
          <w:rFonts w:cs="Times New Roman"/>
          <w:i/>
          <w:iCs/>
        </w:rPr>
        <w:t>behold</w:t>
      </w:r>
      <w:proofErr w:type="gramEnd"/>
      <w:r w:rsidRPr="002F1DDC">
        <w:rPr>
          <w:rFonts w:cs="Times New Roman"/>
          <w:i/>
          <w:iCs/>
        </w:rPr>
        <w:t xml:space="preserve">, thy father and I have sought thee sorrowing. </w:t>
      </w:r>
      <w:r w:rsidRPr="002F1DDC">
        <w:rPr>
          <w:rFonts w:cs="Times New Roman"/>
          <w:i/>
          <w:iCs/>
          <w:sz w:val="16"/>
        </w:rPr>
        <w:t>49 </w:t>
      </w:r>
      <w:r w:rsidRPr="002F1DDC">
        <w:rPr>
          <w:rFonts w:cs="Times New Roman"/>
          <w:i/>
          <w:iCs/>
        </w:rPr>
        <w:t xml:space="preserve">And he said unto them, </w:t>
      </w:r>
      <w:proofErr w:type="gramStart"/>
      <w:r w:rsidRPr="002F1DDC">
        <w:rPr>
          <w:rFonts w:cs="Times New Roman"/>
          <w:b/>
          <w:bCs/>
          <w:i/>
          <w:iCs/>
          <w:color w:val="FB0007"/>
        </w:rPr>
        <w:t>How</w:t>
      </w:r>
      <w:proofErr w:type="gramEnd"/>
      <w:r w:rsidRPr="002F1DDC">
        <w:rPr>
          <w:rFonts w:cs="Times New Roman"/>
          <w:b/>
          <w:bCs/>
          <w:i/>
          <w:iCs/>
          <w:color w:val="FB0007"/>
        </w:rPr>
        <w:t xml:space="preserve"> is it that ye sought me? </w:t>
      </w:r>
      <w:proofErr w:type="spellStart"/>
      <w:proofErr w:type="gramStart"/>
      <w:r w:rsidRPr="002F1DDC">
        <w:rPr>
          <w:rFonts w:cs="Times New Roman"/>
          <w:b/>
          <w:bCs/>
          <w:i/>
          <w:iCs/>
          <w:color w:val="FB0007"/>
        </w:rPr>
        <w:t>wist</w:t>
      </w:r>
      <w:proofErr w:type="spellEnd"/>
      <w:proofErr w:type="gramEnd"/>
      <w:r w:rsidRPr="002F1DDC">
        <w:rPr>
          <w:rFonts w:cs="Times New Roman"/>
          <w:b/>
          <w:bCs/>
          <w:i/>
          <w:iCs/>
          <w:color w:val="FB0007"/>
        </w:rPr>
        <w:t xml:space="preserve"> ye not that I must be about my Father's business</w:t>
      </w:r>
      <w:r w:rsidRPr="002F1DDC">
        <w:rPr>
          <w:rFonts w:cs="Times New Roman"/>
          <w:i/>
          <w:iCs/>
        </w:rPr>
        <w:t xml:space="preserve">? </w:t>
      </w:r>
      <w:r w:rsidRPr="002F1DDC">
        <w:rPr>
          <w:rFonts w:cs="Times New Roman"/>
          <w:i/>
          <w:iCs/>
          <w:sz w:val="16"/>
        </w:rPr>
        <w:t>50 </w:t>
      </w:r>
      <w:r w:rsidRPr="002F1DDC">
        <w:rPr>
          <w:rFonts w:cs="Times New Roman"/>
          <w:i/>
          <w:iCs/>
        </w:rPr>
        <w:t xml:space="preserve">And they understood not the saying which he </w:t>
      </w:r>
      <w:proofErr w:type="spellStart"/>
      <w:r w:rsidRPr="002F1DDC">
        <w:rPr>
          <w:rFonts w:cs="Times New Roman"/>
          <w:i/>
          <w:iCs/>
        </w:rPr>
        <w:t>spake</w:t>
      </w:r>
      <w:proofErr w:type="spellEnd"/>
      <w:r w:rsidRPr="002F1DDC">
        <w:rPr>
          <w:rFonts w:cs="Times New Roman"/>
          <w:i/>
          <w:iCs/>
        </w:rPr>
        <w:t xml:space="preserve"> unto them. </w:t>
      </w:r>
      <w:r w:rsidRPr="002F1DDC">
        <w:rPr>
          <w:rFonts w:cs="Times New Roman"/>
          <w:i/>
          <w:iCs/>
          <w:sz w:val="16"/>
        </w:rPr>
        <w:t>51 </w:t>
      </w:r>
      <w:r w:rsidRPr="002F1DDC">
        <w:rPr>
          <w:rFonts w:cs="Times New Roman"/>
          <w:i/>
          <w:iCs/>
        </w:rPr>
        <w:t xml:space="preserve">And he went down with them, and came to Nazareth, and was subject unto them: but his mother kept all these sayings in her heart. </w:t>
      </w:r>
      <w:r w:rsidRPr="002F1DDC">
        <w:rPr>
          <w:rFonts w:cs="Times New Roman"/>
          <w:i/>
          <w:iCs/>
          <w:sz w:val="16"/>
        </w:rPr>
        <w:t>52 </w:t>
      </w:r>
      <w:r w:rsidRPr="002F1DDC">
        <w:rPr>
          <w:rFonts w:cs="Times New Roman"/>
          <w:i/>
          <w:iCs/>
        </w:rPr>
        <w:t xml:space="preserve">And Jesus increased in wisdom and stature, and in </w:t>
      </w:r>
      <w:proofErr w:type="spellStart"/>
      <w:r w:rsidRPr="002F1DDC">
        <w:rPr>
          <w:rFonts w:cs="Times New Roman"/>
          <w:i/>
          <w:iCs/>
        </w:rPr>
        <w:t>favour</w:t>
      </w:r>
      <w:proofErr w:type="spellEnd"/>
      <w:r w:rsidRPr="002F1DDC">
        <w:rPr>
          <w:rFonts w:cs="Times New Roman"/>
          <w:i/>
          <w:iCs/>
        </w:rPr>
        <w:t xml:space="preserve"> with God and man</w:t>
      </w:r>
      <w:r>
        <w:rPr>
          <w:rFonts w:cs="Times New Roman"/>
        </w:rPr>
        <w:t xml:space="preserve">.    </w:t>
      </w:r>
      <w:r w:rsidRPr="002F1DDC">
        <w:rPr>
          <w:rFonts w:cs="Times New Roman"/>
          <w:sz w:val="20"/>
        </w:rPr>
        <w:t>(Luke 2:41-52)</w:t>
      </w:r>
    </w:p>
    <w:p w:rsidR="002F1DDC" w:rsidRPr="002F1DDC" w:rsidRDefault="002F1DDC" w:rsidP="002F1DDC">
      <w:pPr>
        <w:widowControl w:val="0"/>
        <w:autoSpaceDE w:val="0"/>
        <w:autoSpaceDN w:val="0"/>
        <w:adjustRightInd w:val="0"/>
        <w:ind w:firstLine="720"/>
        <w:jc w:val="both"/>
        <w:rPr>
          <w:rFonts w:cs="Times New Roman"/>
          <w:sz w:val="16"/>
        </w:rPr>
      </w:pPr>
    </w:p>
    <w:p w:rsidR="002F1DDC" w:rsidRDefault="002F1DDC" w:rsidP="002F1DDC">
      <w:pPr>
        <w:widowControl w:val="0"/>
        <w:autoSpaceDE w:val="0"/>
        <w:autoSpaceDN w:val="0"/>
        <w:adjustRightInd w:val="0"/>
        <w:jc w:val="both"/>
        <w:rPr>
          <w:rFonts w:cs="Times New Roman"/>
        </w:rPr>
      </w:pPr>
      <w:r w:rsidRPr="002F1DDC">
        <w:rPr>
          <w:rFonts w:cs="Times New Roman"/>
        </w:rPr>
        <w:t xml:space="preserve">            Imagine losing our Lord Jesus Christ from your life, and then contrast that loss with Mary losing the Son of her own bosom from her care! </w:t>
      </w:r>
      <w:r>
        <w:rPr>
          <w:rFonts w:cs="Times New Roman"/>
        </w:rPr>
        <w:t xml:space="preserve"> </w:t>
      </w:r>
      <w:r w:rsidRPr="002F1DDC">
        <w:rPr>
          <w:rFonts w:cs="Times New Roman"/>
        </w:rPr>
        <w:t>The loss was the result of presumption and carelessness. How often do seasoned Christians lose the very presence of Christ from their hearts through foolish pursuits that begin with the right motive a</w:t>
      </w:r>
      <w:r>
        <w:rPr>
          <w:rFonts w:cs="Times New Roman"/>
        </w:rPr>
        <w:t>nd end in a separation from God?</w:t>
      </w:r>
      <w:r w:rsidRPr="002F1DDC">
        <w:rPr>
          <w:rFonts w:cs="Times New Roman"/>
        </w:rPr>
        <w:t xml:space="preserve"> Many churches are begun with a very devoted desire to serve the Lord with all the heart; but as the institution grows in prestige and wealth, Christ is forgotten and left in the very ruins of faith. The separation may be so great that once the heart returns to Christ, we are less abl</w:t>
      </w:r>
      <w:r>
        <w:rPr>
          <w:rFonts w:cs="Times New Roman"/>
        </w:rPr>
        <w:t>e to understand His Word as in V</w:t>
      </w:r>
      <w:r w:rsidRPr="002F1DDC">
        <w:rPr>
          <w:rFonts w:cs="Times New Roman"/>
        </w:rPr>
        <w:t>erse 49 above.</w:t>
      </w:r>
    </w:p>
    <w:p w:rsidR="002F1DDC" w:rsidRPr="002F1DDC" w:rsidRDefault="002F1DDC" w:rsidP="002F1DDC">
      <w:pPr>
        <w:widowControl w:val="0"/>
        <w:autoSpaceDE w:val="0"/>
        <w:autoSpaceDN w:val="0"/>
        <w:adjustRightInd w:val="0"/>
        <w:ind w:firstLine="720"/>
        <w:jc w:val="both"/>
        <w:rPr>
          <w:rFonts w:cs="Times New Roman"/>
          <w:sz w:val="16"/>
        </w:rPr>
      </w:pPr>
    </w:p>
    <w:p w:rsidR="002F1DDC" w:rsidRDefault="002F1DDC" w:rsidP="002F1DDC">
      <w:pPr>
        <w:widowControl w:val="0"/>
        <w:autoSpaceDE w:val="0"/>
        <w:autoSpaceDN w:val="0"/>
        <w:adjustRightInd w:val="0"/>
        <w:jc w:val="both"/>
        <w:rPr>
          <w:rFonts w:cs="Times New Roman"/>
        </w:rPr>
      </w:pPr>
      <w:r w:rsidRPr="002F1DDC">
        <w:rPr>
          <w:rFonts w:cs="Times New Roman"/>
        </w:rPr>
        <w:t>            The occasion of our Lord's first cognizant visitation to the Temple is a noteworthy glimpse of an otherwise concealed history of His young life from circumcision to baptism. It signifies the early dawning of His yearnings to be about His Father's business. We need not point out that Jesus had no earthly father as some modern (</w:t>
      </w:r>
      <w:proofErr w:type="gramStart"/>
      <w:r w:rsidRPr="002F1DDC">
        <w:rPr>
          <w:rFonts w:cs="Times New Roman"/>
        </w:rPr>
        <w:t>per)versions</w:t>
      </w:r>
      <w:proofErr w:type="gramEnd"/>
      <w:r w:rsidRPr="002F1DDC">
        <w:rPr>
          <w:rFonts w:cs="Times New Roman"/>
        </w:rPr>
        <w:t xml:space="preserve"> of the Bible now suggest. He was the only Begotten Son of His Father in Heaven.</w:t>
      </w:r>
    </w:p>
    <w:p w:rsidR="002F1DDC" w:rsidRPr="002F1DDC" w:rsidRDefault="002F1DDC" w:rsidP="002F1DDC">
      <w:pPr>
        <w:widowControl w:val="0"/>
        <w:autoSpaceDE w:val="0"/>
        <w:autoSpaceDN w:val="0"/>
        <w:adjustRightInd w:val="0"/>
        <w:ind w:firstLine="720"/>
        <w:jc w:val="both"/>
        <w:rPr>
          <w:rFonts w:cs="Times New Roman"/>
          <w:sz w:val="16"/>
        </w:rPr>
      </w:pPr>
    </w:p>
    <w:p w:rsidR="002F1DDC" w:rsidRDefault="002F1DDC" w:rsidP="002F1DDC">
      <w:pPr>
        <w:widowControl w:val="0"/>
        <w:autoSpaceDE w:val="0"/>
        <w:autoSpaceDN w:val="0"/>
        <w:adjustRightInd w:val="0"/>
        <w:jc w:val="both"/>
        <w:rPr>
          <w:rFonts w:cs="Times New Roman"/>
        </w:rPr>
      </w:pPr>
      <w:r w:rsidRPr="002F1DDC">
        <w:rPr>
          <w:rFonts w:cs="Times New Roman"/>
        </w:rPr>
        <w:t>            One point that needs illuminating here is that Jesus kept the Law of God without exception. He was circumcised on the eighth day according to the Law, and made annual visits to Jerusalem to observe the Passover. "</w:t>
      </w:r>
      <w:r w:rsidRPr="002F1DDC">
        <w:rPr>
          <w:rFonts w:cs="Times New Roman"/>
          <w:i/>
          <w:iCs/>
        </w:rPr>
        <w:t xml:space="preserve">Now his parents went to Jerusalem every year at the feast of the </w:t>
      </w:r>
      <w:proofErr w:type="spellStart"/>
      <w:r w:rsidRPr="002F1DDC">
        <w:rPr>
          <w:rFonts w:cs="Times New Roman"/>
          <w:i/>
          <w:iCs/>
        </w:rPr>
        <w:t>passover</w:t>
      </w:r>
      <w:proofErr w:type="spellEnd"/>
      <w:r w:rsidRPr="002F1DDC">
        <w:rPr>
          <w:rFonts w:cs="Times New Roman"/>
          <w:i/>
          <w:iCs/>
        </w:rPr>
        <w:t>. And when he was twelve years old, they went up to Jerusalem after the custom of the feast.</w:t>
      </w:r>
      <w:r w:rsidRPr="002F1DDC">
        <w:rPr>
          <w:rFonts w:cs="Times New Roman"/>
        </w:rPr>
        <w:t xml:space="preserve">" He is the only Man in history to have kept the Ten Commandments without a single violation. You may ask, "Why is this important to us?" It is important to understand that Christ saved us by way of the Law and Grace and, by His </w:t>
      </w:r>
      <w:proofErr w:type="spellStart"/>
      <w:r w:rsidRPr="002F1DDC">
        <w:rPr>
          <w:rFonts w:cs="Times New Roman"/>
        </w:rPr>
        <w:t>sinlessness</w:t>
      </w:r>
      <w:proofErr w:type="spellEnd"/>
      <w:r w:rsidRPr="002F1DDC">
        <w:rPr>
          <w:rFonts w:cs="Times New Roman"/>
        </w:rPr>
        <w:t>, was the only One qualified to pay that price</w:t>
      </w:r>
      <w:proofErr w:type="gramStart"/>
      <w:r w:rsidRPr="002F1DDC">
        <w:rPr>
          <w:rFonts w:cs="Times New Roman"/>
        </w:rPr>
        <w:t>..</w:t>
      </w:r>
      <w:proofErr w:type="gramEnd"/>
      <w:r w:rsidRPr="002F1DDC">
        <w:rPr>
          <w:rFonts w:cs="Times New Roman"/>
        </w:rPr>
        <w:t xml:space="preserve"> He fulfilled the complete requirements of the Law, and by His Grace, He saved us according to the demands of the same Law. One Lamb, without blemish, must die to atone for sin; and that Lamb of God (our Lord Jesus Christ) became our sacrificial Lamb who saved us under the demands of the Law - once and for all. He attended every Passover in His earthly ministry and has become, for us, our eternal PASSOVER.  It was not grace that required His sacrifice, but the Law. It was grace that removed the penalty (by means of the Law). The Law of God is immutable, and we are to have it written on our hearts with love today.</w:t>
      </w:r>
    </w:p>
    <w:p w:rsidR="002F1DDC" w:rsidRPr="002F1DDC" w:rsidRDefault="002F1DDC" w:rsidP="002F1DDC">
      <w:pPr>
        <w:widowControl w:val="0"/>
        <w:autoSpaceDE w:val="0"/>
        <w:autoSpaceDN w:val="0"/>
        <w:adjustRightInd w:val="0"/>
        <w:jc w:val="both"/>
        <w:rPr>
          <w:rFonts w:cs="Georgia"/>
          <w:sz w:val="28"/>
          <w:szCs w:val="28"/>
        </w:rPr>
      </w:pPr>
    </w:p>
    <w:p w:rsidR="002F1DDC" w:rsidRDefault="002F1DDC" w:rsidP="002F1DDC">
      <w:pPr>
        <w:widowControl w:val="0"/>
        <w:autoSpaceDE w:val="0"/>
        <w:autoSpaceDN w:val="0"/>
        <w:adjustRightInd w:val="0"/>
        <w:jc w:val="both"/>
        <w:rPr>
          <w:rFonts w:cs="Times New Roman"/>
        </w:rPr>
      </w:pPr>
      <w:r w:rsidRPr="002F1DDC">
        <w:rPr>
          <w:rFonts w:cs="Times New Roman"/>
        </w:rPr>
        <w:t>            The feast of the Passover having been observed, the family began the journey back to Nazareth in the company of many others of their neighbors. One thing was missing - the Lord Jesus Christ! How many pious members of the Church attend faithfully week to week and leave, every Sunday, without a thought to bringing Christ with them? They presume that they are righteous and do not need to insure that He is with them when they depart His Holy Church. Nothing has changed under the sun. Mary and Joseph simply presumed that Jesus was with them, but they did not go to the trouble to make certain of it. Do we not need to make certain that our lives are so attuned to His will that He will be with us on every road of life? "</w:t>
      </w:r>
      <w:r w:rsidRPr="002F1DDC">
        <w:rPr>
          <w:rFonts w:cs="Times New Roman"/>
          <w:i/>
          <w:iCs/>
        </w:rPr>
        <w:t xml:space="preserve">Study to </w:t>
      </w:r>
      <w:proofErr w:type="spellStart"/>
      <w:r w:rsidRPr="002F1DDC">
        <w:rPr>
          <w:rFonts w:cs="Times New Roman"/>
          <w:i/>
          <w:iCs/>
        </w:rPr>
        <w:t>shew</w:t>
      </w:r>
      <w:proofErr w:type="spellEnd"/>
      <w:r w:rsidRPr="002F1DDC">
        <w:rPr>
          <w:rFonts w:cs="Times New Roman"/>
          <w:i/>
          <w:iCs/>
        </w:rPr>
        <w:t xml:space="preserve"> thyself approved unto God, a workman that </w:t>
      </w:r>
      <w:proofErr w:type="spellStart"/>
      <w:r w:rsidRPr="002F1DDC">
        <w:rPr>
          <w:rFonts w:cs="Times New Roman"/>
          <w:i/>
          <w:iCs/>
        </w:rPr>
        <w:t>needeth</w:t>
      </w:r>
      <w:proofErr w:type="spellEnd"/>
      <w:r w:rsidRPr="002F1DDC">
        <w:rPr>
          <w:rFonts w:cs="Times New Roman"/>
          <w:i/>
          <w:iCs/>
        </w:rPr>
        <w:t xml:space="preserve"> not to be ashamed, rightly dividing the word of truth</w:t>
      </w:r>
      <w:r w:rsidRPr="002F1DDC">
        <w:rPr>
          <w:rFonts w:cs="Times New Roman"/>
        </w:rPr>
        <w:t xml:space="preserve">." </w:t>
      </w:r>
      <w:r w:rsidRPr="002F1DDC">
        <w:rPr>
          <w:rFonts w:cs="Times New Roman"/>
          <w:sz w:val="20"/>
        </w:rPr>
        <w:t>(2 Tim 2:15)</w:t>
      </w:r>
      <w:r w:rsidRPr="002F1DDC">
        <w:rPr>
          <w:rFonts w:cs="Times New Roman"/>
        </w:rPr>
        <w:t xml:space="preserve"> If the very mother of Jesus can be so negligent in insuring His accompaniment, surely you and I can be as well. "</w:t>
      </w:r>
      <w:r w:rsidRPr="002F1DDC">
        <w:rPr>
          <w:rFonts w:cs="Times New Roman"/>
          <w:i/>
          <w:iCs/>
          <w:sz w:val="16"/>
        </w:rPr>
        <w:t>43 </w:t>
      </w:r>
      <w:r w:rsidRPr="002F1DDC">
        <w:rPr>
          <w:rFonts w:cs="Times New Roman"/>
          <w:i/>
          <w:iCs/>
        </w:rPr>
        <w:t>And when they had fulfilled the days, as they returned, the child Jesus tarried behind in Jerusalem; and Joseph and his mother knew not of it.</w:t>
      </w:r>
      <w:r w:rsidRPr="002F1DDC">
        <w:rPr>
          <w:rFonts w:cs="Times New Roman"/>
        </w:rPr>
        <w:t>" We are often oblivious to the most precious elements of our faith. It is caused by a careless regard for detail. But remember, "</w:t>
      </w:r>
      <w:r w:rsidRPr="002F1DDC">
        <w:rPr>
          <w:rFonts w:cs="Times New Roman"/>
          <w:i/>
          <w:iCs/>
        </w:rPr>
        <w:t xml:space="preserve">The words of the LORD are pure words: as silver tried in a furnace of earth, purified seven times. Thou </w:t>
      </w:r>
      <w:proofErr w:type="spellStart"/>
      <w:r w:rsidRPr="002F1DDC">
        <w:rPr>
          <w:rFonts w:cs="Times New Roman"/>
          <w:i/>
          <w:iCs/>
        </w:rPr>
        <w:t>shalt</w:t>
      </w:r>
      <w:proofErr w:type="spellEnd"/>
      <w:r w:rsidRPr="002F1DDC">
        <w:rPr>
          <w:rFonts w:cs="Times New Roman"/>
          <w:i/>
          <w:iCs/>
        </w:rPr>
        <w:t xml:space="preserve"> keep them, O LORD, thou </w:t>
      </w:r>
      <w:proofErr w:type="spellStart"/>
      <w:r w:rsidRPr="002F1DDC">
        <w:rPr>
          <w:rFonts w:cs="Times New Roman"/>
          <w:i/>
          <w:iCs/>
        </w:rPr>
        <w:t>shalt</w:t>
      </w:r>
      <w:proofErr w:type="spellEnd"/>
      <w:r w:rsidRPr="002F1DDC">
        <w:rPr>
          <w:rFonts w:cs="Times New Roman"/>
          <w:i/>
          <w:iCs/>
        </w:rPr>
        <w:t xml:space="preserve"> preserve them from this generation for ever</w:t>
      </w:r>
      <w:r w:rsidRPr="002F1DDC">
        <w:rPr>
          <w:rFonts w:cs="Times New Roman"/>
        </w:rPr>
        <w:t xml:space="preserve">." </w:t>
      </w:r>
      <w:r w:rsidRPr="002F1DDC">
        <w:rPr>
          <w:rFonts w:cs="Times New Roman"/>
          <w:sz w:val="20"/>
        </w:rPr>
        <w:t>(Psalm 12:6-7)</w:t>
      </w:r>
      <w:r w:rsidRPr="002F1DDC">
        <w:rPr>
          <w:rFonts w:cs="Times New Roman"/>
        </w:rPr>
        <w:t xml:space="preserve"> </w:t>
      </w:r>
      <w:r>
        <w:rPr>
          <w:rFonts w:cs="Times New Roman"/>
        </w:rPr>
        <w:t xml:space="preserve"> </w:t>
      </w:r>
      <w:r w:rsidRPr="002F1DDC">
        <w:rPr>
          <w:rFonts w:cs="Times New Roman"/>
        </w:rPr>
        <w:t>Every Word of the Lord is to be kept and cherished by the believer; and Jesus was the WORD Incarnate!</w:t>
      </w:r>
    </w:p>
    <w:p w:rsidR="002F1DDC" w:rsidRPr="002F1DDC" w:rsidRDefault="002F1DDC" w:rsidP="002F1DDC">
      <w:pPr>
        <w:widowControl w:val="0"/>
        <w:autoSpaceDE w:val="0"/>
        <w:autoSpaceDN w:val="0"/>
        <w:adjustRightInd w:val="0"/>
        <w:ind w:firstLine="720"/>
        <w:jc w:val="both"/>
        <w:rPr>
          <w:rFonts w:cs="Times New Roman"/>
          <w:sz w:val="16"/>
        </w:rPr>
      </w:pPr>
    </w:p>
    <w:p w:rsidR="002F1DDC" w:rsidRDefault="002F1DDC" w:rsidP="002F1DDC">
      <w:pPr>
        <w:widowControl w:val="0"/>
        <w:autoSpaceDE w:val="0"/>
        <w:autoSpaceDN w:val="0"/>
        <w:adjustRightInd w:val="0"/>
        <w:jc w:val="both"/>
        <w:rPr>
          <w:rFonts w:cs="Times New Roman"/>
        </w:rPr>
      </w:pPr>
      <w:r w:rsidRPr="002F1DDC">
        <w:rPr>
          <w:rFonts w:cs="Times New Roman"/>
        </w:rPr>
        <w:t>            How long will you go without giving a thought to Jesus? A day is too long! "</w:t>
      </w:r>
      <w:r w:rsidRPr="002F1DDC">
        <w:rPr>
          <w:rFonts w:cs="Times New Roman"/>
          <w:i/>
          <w:iCs/>
        </w:rPr>
        <w:t>But they, supposing him to have been in the company, went a day's journey; and they sought him among their kinsfolk and acquaintance.</w:t>
      </w:r>
      <w:r w:rsidRPr="002F1DDC">
        <w:rPr>
          <w:rFonts w:cs="Times New Roman"/>
        </w:rPr>
        <w:t>" Do not ever take Christ for granted. He is a blessing each day beyond every blessing. You will not find Christ in the person of friends and kin. You may see His reflection there, but you will find His presence and person only in Him. I know I refer often to the woman at the Well of Jacob, but I do so because Christ has made her memory relative to our learning truth.</w:t>
      </w:r>
    </w:p>
    <w:p w:rsidR="002F1DDC" w:rsidRPr="002F1DDC" w:rsidRDefault="002F1DDC" w:rsidP="002F1DDC">
      <w:pPr>
        <w:widowControl w:val="0"/>
        <w:autoSpaceDE w:val="0"/>
        <w:autoSpaceDN w:val="0"/>
        <w:adjustRightInd w:val="0"/>
        <w:ind w:firstLine="720"/>
        <w:jc w:val="both"/>
        <w:rPr>
          <w:rFonts w:cs="Times New Roman"/>
          <w:sz w:val="16"/>
        </w:rPr>
      </w:pPr>
    </w:p>
    <w:p w:rsidR="002F1DDC" w:rsidRDefault="002F1DDC" w:rsidP="002F1DDC">
      <w:pPr>
        <w:widowControl w:val="0"/>
        <w:autoSpaceDE w:val="0"/>
        <w:autoSpaceDN w:val="0"/>
        <w:adjustRightInd w:val="0"/>
        <w:jc w:val="both"/>
        <w:rPr>
          <w:rFonts w:cs="Times New Roman"/>
        </w:rPr>
      </w:pPr>
      <w:r w:rsidRPr="002F1DDC">
        <w:rPr>
          <w:rFonts w:cs="Times New Roman"/>
        </w:rPr>
        <w:t>            After Jesus had revealed to her heart who He was, "</w:t>
      </w:r>
      <w:r w:rsidRPr="002F1DDC">
        <w:rPr>
          <w:rFonts w:cs="Times New Roman"/>
          <w:i/>
          <w:iCs/>
        </w:rPr>
        <w:t xml:space="preserve">The woman then left her </w:t>
      </w:r>
      <w:proofErr w:type="spellStart"/>
      <w:r w:rsidRPr="002F1DDC">
        <w:rPr>
          <w:rFonts w:cs="Times New Roman"/>
          <w:i/>
          <w:iCs/>
        </w:rPr>
        <w:t>waterpot</w:t>
      </w:r>
      <w:proofErr w:type="spellEnd"/>
      <w:r w:rsidRPr="002F1DDC">
        <w:rPr>
          <w:rFonts w:cs="Times New Roman"/>
          <w:i/>
          <w:iCs/>
        </w:rPr>
        <w:t xml:space="preserve">, and went her way into the city, and </w:t>
      </w:r>
      <w:proofErr w:type="spellStart"/>
      <w:r w:rsidRPr="002F1DDC">
        <w:rPr>
          <w:rFonts w:cs="Times New Roman"/>
          <w:i/>
          <w:iCs/>
        </w:rPr>
        <w:t>saith</w:t>
      </w:r>
      <w:proofErr w:type="spellEnd"/>
      <w:r w:rsidRPr="002F1DDC">
        <w:rPr>
          <w:rFonts w:cs="Times New Roman"/>
          <w:i/>
          <w:iCs/>
        </w:rPr>
        <w:t xml:space="preserve"> to the men, Come, see a man, which told me all things that ever I did: is not this the Christ? Then they went out of the city, and came unto </w:t>
      </w:r>
      <w:proofErr w:type="gramStart"/>
      <w:r w:rsidRPr="002F1DDC">
        <w:rPr>
          <w:rFonts w:cs="Times New Roman"/>
          <w:i/>
          <w:iCs/>
        </w:rPr>
        <w:t>him</w:t>
      </w:r>
      <w:r w:rsidRPr="002F1DDC">
        <w:rPr>
          <w:rFonts w:cs="Times New Roman"/>
        </w:rPr>
        <w:t>.</w:t>
      </w:r>
      <w:proofErr w:type="gramEnd"/>
      <w:r w:rsidRPr="002F1DDC">
        <w:rPr>
          <w:rFonts w:cs="Times New Roman"/>
        </w:rPr>
        <w:t xml:space="preserve"> . . . . . </w:t>
      </w:r>
      <w:r w:rsidRPr="002F1DDC">
        <w:rPr>
          <w:rFonts w:cs="Times New Roman"/>
          <w:i/>
          <w:iCs/>
        </w:rPr>
        <w:t xml:space="preserve">And many of the Samaritans of that city believed on him for the saying of the woman, which testified, He told me all that ever I did. So when the Samaritans were come unto him, they besought him that he would tarry with them: and he abode there two days. And many more believed because of his own word; And said unto the woman, Now we believe, not because of thy saying: for we have heard him ourselves, and know that this is indeed the Christ, the </w:t>
      </w:r>
      <w:proofErr w:type="spellStart"/>
      <w:r w:rsidRPr="002F1DDC">
        <w:rPr>
          <w:rFonts w:cs="Times New Roman"/>
          <w:i/>
          <w:iCs/>
        </w:rPr>
        <w:t>Saviour</w:t>
      </w:r>
      <w:proofErr w:type="spellEnd"/>
      <w:r w:rsidRPr="002F1DDC">
        <w:rPr>
          <w:rFonts w:cs="Times New Roman"/>
          <w:i/>
          <w:iCs/>
        </w:rPr>
        <w:t xml:space="preserve"> of the world</w:t>
      </w:r>
      <w:r w:rsidRPr="002F1DDC">
        <w:rPr>
          <w:rFonts w:cs="Times New Roman"/>
        </w:rPr>
        <w:t xml:space="preserve">." </w:t>
      </w:r>
      <w:r w:rsidRPr="002F1DDC">
        <w:rPr>
          <w:rFonts w:cs="Times New Roman"/>
          <w:sz w:val="20"/>
        </w:rPr>
        <w:t>(John 4:28-30,39-42)</w:t>
      </w:r>
      <w:r w:rsidRPr="002F1DDC">
        <w:rPr>
          <w:rFonts w:cs="Times New Roman"/>
        </w:rPr>
        <w:t xml:space="preserve"> You will learn in this exchange we do not come to know </w:t>
      </w:r>
      <w:r>
        <w:rPr>
          <w:rFonts w:cs="Times New Roman"/>
        </w:rPr>
        <w:t xml:space="preserve">Christ through an intermediary, </w:t>
      </w:r>
      <w:r w:rsidRPr="002F1DDC">
        <w:rPr>
          <w:rFonts w:cs="Times New Roman"/>
        </w:rPr>
        <w:t xml:space="preserve">though </w:t>
      </w:r>
      <w:proofErr w:type="gramStart"/>
      <w:r>
        <w:rPr>
          <w:rFonts w:cs="Times New Roman"/>
        </w:rPr>
        <w:t>we can be led to Christ by such</w:t>
      </w:r>
      <w:proofErr w:type="gramEnd"/>
      <w:r w:rsidRPr="002F1DDC">
        <w:rPr>
          <w:rFonts w:cs="Times New Roman"/>
        </w:rPr>
        <w:t>. We know Christ by coming to Him individually and face-to-face.</w:t>
      </w:r>
    </w:p>
    <w:p w:rsidR="002F1DDC" w:rsidRPr="002F1DDC" w:rsidRDefault="002F1DDC" w:rsidP="002F1DDC">
      <w:pPr>
        <w:widowControl w:val="0"/>
        <w:autoSpaceDE w:val="0"/>
        <w:autoSpaceDN w:val="0"/>
        <w:adjustRightInd w:val="0"/>
        <w:ind w:firstLine="720"/>
        <w:jc w:val="both"/>
        <w:rPr>
          <w:rFonts w:cs="Times New Roman"/>
          <w:sz w:val="16"/>
        </w:rPr>
      </w:pPr>
    </w:p>
    <w:p w:rsidR="002F1DDC" w:rsidRDefault="002F1DDC" w:rsidP="002F1DDC">
      <w:pPr>
        <w:widowControl w:val="0"/>
        <w:autoSpaceDE w:val="0"/>
        <w:autoSpaceDN w:val="0"/>
        <w:adjustRightInd w:val="0"/>
        <w:jc w:val="both"/>
        <w:rPr>
          <w:rFonts w:cs="Times New Roman"/>
        </w:rPr>
      </w:pPr>
      <w:r w:rsidRPr="002F1DDC">
        <w:rPr>
          <w:rFonts w:cs="Times New Roman"/>
        </w:rPr>
        <w:t>            Christ was absent from His disciples another time for th</w:t>
      </w:r>
      <w:r>
        <w:rPr>
          <w:rFonts w:cs="Times New Roman"/>
        </w:rPr>
        <w:t xml:space="preserve">ree days and nights, was He not? </w:t>
      </w:r>
      <w:r w:rsidRPr="002F1DDC">
        <w:rPr>
          <w:rFonts w:cs="Times New Roman"/>
        </w:rPr>
        <w:t xml:space="preserve"> He was dead to them, and to a mother's heart, a child missing for three days is as good as dead. "</w:t>
      </w:r>
      <w:r w:rsidRPr="002F1DDC">
        <w:rPr>
          <w:rFonts w:cs="Times New Roman"/>
          <w:i/>
          <w:iCs/>
        </w:rPr>
        <w:t xml:space="preserve"> And when they found him not, they turned back again to Jerusalem, seeking him. And it came to pass, that after three days they found him in the temple, sitting in the midst of the doctors, both hearing them, and asking them questions.</w:t>
      </w:r>
      <w:r w:rsidRPr="002F1DDC">
        <w:rPr>
          <w:rFonts w:cs="Times New Roman"/>
        </w:rPr>
        <w:t xml:space="preserve">" Amazingly, at the tender age of twelve, Jesus was able to converse effectively with the best theologians and doctors of the Temple. He was on familiar ground - the Temple, and He was the true Temple of God. Imagine the relief and wounded pride of the mother in finding Jesus where she did not expect to find Him. Haven't we all done so? Yes, we expect to find Him in the blooming roses of the morning, or by the placid shores of the blue sea; but do we expect to find Him on the stormy seas, or in the Critical Care Unit of a hospital? He is most often where we least expect to find Him - even walking on the tumultuous Sea of Galilee. But here, we find a </w:t>
      </w:r>
      <w:proofErr w:type="gramStart"/>
      <w:r w:rsidRPr="002F1DDC">
        <w:rPr>
          <w:rFonts w:cs="Times New Roman"/>
        </w:rPr>
        <w:t>twelve year old</w:t>
      </w:r>
      <w:proofErr w:type="gramEnd"/>
      <w:r w:rsidRPr="002F1DDC">
        <w:rPr>
          <w:rFonts w:cs="Times New Roman"/>
        </w:rPr>
        <w:t xml:space="preserve"> Jesus conversing on a par with the most learned men of the Temple. </w:t>
      </w:r>
      <w:proofErr w:type="gramStart"/>
      <w:r w:rsidRPr="002F1DDC">
        <w:rPr>
          <w:rFonts w:cs="Times New Roman"/>
        </w:rPr>
        <w:t>Such men were impressed by His learning</w:t>
      </w:r>
      <w:proofErr w:type="gramEnd"/>
      <w:r w:rsidRPr="002F1DDC">
        <w:rPr>
          <w:rFonts w:cs="Times New Roman"/>
        </w:rPr>
        <w:t>: "</w:t>
      </w:r>
      <w:r w:rsidRPr="002F1DDC">
        <w:rPr>
          <w:rFonts w:cs="Times New Roman"/>
          <w:i/>
          <w:iCs/>
        </w:rPr>
        <w:t>And all that heard him were astonished at his understanding and answers.</w:t>
      </w:r>
      <w:r w:rsidRPr="002F1DDC">
        <w:rPr>
          <w:rFonts w:cs="Times New Roman"/>
        </w:rPr>
        <w:t>"</w:t>
      </w:r>
    </w:p>
    <w:p w:rsidR="002F1DDC" w:rsidRPr="002F1DDC" w:rsidRDefault="002F1DDC" w:rsidP="002F1DDC">
      <w:pPr>
        <w:widowControl w:val="0"/>
        <w:autoSpaceDE w:val="0"/>
        <w:autoSpaceDN w:val="0"/>
        <w:adjustRightInd w:val="0"/>
        <w:ind w:firstLine="720"/>
        <w:jc w:val="both"/>
        <w:rPr>
          <w:rFonts w:cs="Times New Roman"/>
          <w:sz w:val="16"/>
        </w:rPr>
      </w:pPr>
    </w:p>
    <w:p w:rsidR="002F1DDC" w:rsidRDefault="002F1DDC" w:rsidP="002F1DDC">
      <w:pPr>
        <w:widowControl w:val="0"/>
        <w:autoSpaceDE w:val="0"/>
        <w:autoSpaceDN w:val="0"/>
        <w:adjustRightInd w:val="0"/>
        <w:jc w:val="both"/>
        <w:rPr>
          <w:rFonts w:cs="Times New Roman"/>
        </w:rPr>
      </w:pPr>
      <w:r w:rsidRPr="002F1DDC">
        <w:rPr>
          <w:rFonts w:cs="Times New Roman"/>
        </w:rPr>
        <w:t>            In great relief as much as in rancor, His mother was amazed: "</w:t>
      </w:r>
      <w:r w:rsidRPr="002F1DDC">
        <w:rPr>
          <w:rFonts w:cs="Times New Roman"/>
          <w:i/>
          <w:iCs/>
        </w:rPr>
        <w:t xml:space="preserve">And when they saw him, they were amazed: and his mother said unto him, Son, why hast thou thus dealt with us? </w:t>
      </w:r>
      <w:proofErr w:type="gramStart"/>
      <w:r w:rsidRPr="002F1DDC">
        <w:rPr>
          <w:rFonts w:cs="Times New Roman"/>
          <w:i/>
          <w:iCs/>
        </w:rPr>
        <w:t>behold</w:t>
      </w:r>
      <w:proofErr w:type="gramEnd"/>
      <w:r w:rsidRPr="002F1DDC">
        <w:rPr>
          <w:rFonts w:cs="Times New Roman"/>
          <w:i/>
          <w:iCs/>
        </w:rPr>
        <w:t>, thy father and I have sought thee sorrowing.</w:t>
      </w:r>
      <w:r w:rsidRPr="002F1DDC">
        <w:rPr>
          <w:rFonts w:cs="Times New Roman"/>
        </w:rPr>
        <w:t xml:space="preserve">" Was Mary completely correct in her rebuke? No, she offered a technical falsehood. Jesus was not the son of Joseph but of God! No doubt, for the sake of social acceptance, all who knew Mary </w:t>
      </w:r>
      <w:proofErr w:type="gramStart"/>
      <w:r w:rsidRPr="002F1DDC">
        <w:rPr>
          <w:rFonts w:cs="Times New Roman"/>
        </w:rPr>
        <w:t>may</w:t>
      </w:r>
      <w:proofErr w:type="gramEnd"/>
      <w:r w:rsidRPr="002F1DDC">
        <w:rPr>
          <w:rFonts w:cs="Times New Roman"/>
        </w:rPr>
        <w:t xml:space="preserve"> have believed that He was the son of Joseph, but He was certainly not! Sometimes, </w:t>
      </w:r>
      <w:proofErr w:type="gramStart"/>
      <w:r w:rsidRPr="002F1DDC">
        <w:rPr>
          <w:rFonts w:cs="Times New Roman"/>
        </w:rPr>
        <w:t>we may pass off our wayward children to friends and neighbors as Christian believers while, in our hearts</w:t>
      </w:r>
      <w:proofErr w:type="gramEnd"/>
      <w:r w:rsidRPr="002F1DDC">
        <w:rPr>
          <w:rFonts w:cs="Times New Roman"/>
        </w:rPr>
        <w:t xml:space="preserve">, </w:t>
      </w:r>
      <w:proofErr w:type="gramStart"/>
      <w:r w:rsidRPr="002F1DDC">
        <w:rPr>
          <w:rFonts w:cs="Times New Roman"/>
        </w:rPr>
        <w:t>we know it isn't so</w:t>
      </w:r>
      <w:proofErr w:type="gramEnd"/>
      <w:r w:rsidRPr="002F1DDC">
        <w:rPr>
          <w:rFonts w:cs="Times New Roman"/>
        </w:rPr>
        <w:t>.</w:t>
      </w:r>
    </w:p>
    <w:p w:rsidR="002F1DDC" w:rsidRPr="002F1DDC" w:rsidRDefault="002F1DDC" w:rsidP="002F1DDC">
      <w:pPr>
        <w:widowControl w:val="0"/>
        <w:autoSpaceDE w:val="0"/>
        <w:autoSpaceDN w:val="0"/>
        <w:adjustRightInd w:val="0"/>
        <w:ind w:firstLine="720"/>
        <w:jc w:val="both"/>
        <w:rPr>
          <w:rFonts w:cs="Times New Roman"/>
          <w:sz w:val="16"/>
        </w:rPr>
      </w:pPr>
    </w:p>
    <w:p w:rsidR="002F1DDC" w:rsidRDefault="002F1DDC" w:rsidP="002F1DDC">
      <w:pPr>
        <w:widowControl w:val="0"/>
        <w:autoSpaceDE w:val="0"/>
        <w:autoSpaceDN w:val="0"/>
        <w:adjustRightInd w:val="0"/>
        <w:jc w:val="both"/>
        <w:rPr>
          <w:rFonts w:cs="Times New Roman"/>
        </w:rPr>
      </w:pPr>
      <w:r w:rsidRPr="002F1DDC">
        <w:rPr>
          <w:rFonts w:cs="Times New Roman"/>
        </w:rPr>
        <w:t>            Our frail human memories are too easily forgetful of God's Word and promises to us. Mary and Joseph had both been told who the child was - the Son of God. But they seem to have forgotten that one little detail. "</w:t>
      </w:r>
      <w:r w:rsidRPr="002F1DDC">
        <w:rPr>
          <w:rFonts w:cs="Times New Roman"/>
          <w:i/>
          <w:iCs/>
        </w:rPr>
        <w:t xml:space="preserve">And he said unto them, </w:t>
      </w:r>
      <w:proofErr w:type="gramStart"/>
      <w:r w:rsidRPr="002F1DDC">
        <w:rPr>
          <w:rFonts w:cs="Times New Roman"/>
          <w:b/>
          <w:bCs/>
          <w:i/>
          <w:iCs/>
          <w:color w:val="FB0007"/>
        </w:rPr>
        <w:t>How</w:t>
      </w:r>
      <w:proofErr w:type="gramEnd"/>
      <w:r w:rsidRPr="002F1DDC">
        <w:rPr>
          <w:rFonts w:cs="Times New Roman"/>
          <w:b/>
          <w:bCs/>
          <w:i/>
          <w:iCs/>
          <w:color w:val="FB0007"/>
        </w:rPr>
        <w:t xml:space="preserve"> is it that ye sought me? </w:t>
      </w:r>
      <w:proofErr w:type="spellStart"/>
      <w:proofErr w:type="gramStart"/>
      <w:r w:rsidRPr="002F1DDC">
        <w:rPr>
          <w:rFonts w:cs="Times New Roman"/>
          <w:b/>
          <w:bCs/>
          <w:i/>
          <w:iCs/>
          <w:color w:val="FB0007"/>
        </w:rPr>
        <w:t>wist</w:t>
      </w:r>
      <w:proofErr w:type="spellEnd"/>
      <w:proofErr w:type="gramEnd"/>
      <w:r w:rsidRPr="002F1DDC">
        <w:rPr>
          <w:rFonts w:cs="Times New Roman"/>
          <w:b/>
          <w:bCs/>
          <w:i/>
          <w:iCs/>
          <w:color w:val="FB0007"/>
        </w:rPr>
        <w:t xml:space="preserve"> ye not that I must be about my Father's business</w:t>
      </w:r>
      <w:r w:rsidRPr="002F1DDC">
        <w:rPr>
          <w:rFonts w:cs="Times New Roman"/>
          <w:i/>
          <w:iCs/>
        </w:rPr>
        <w:t xml:space="preserve">? And they understood not the saying which he </w:t>
      </w:r>
      <w:proofErr w:type="spellStart"/>
      <w:r w:rsidRPr="002F1DDC">
        <w:rPr>
          <w:rFonts w:cs="Times New Roman"/>
          <w:i/>
          <w:iCs/>
        </w:rPr>
        <w:t>spake</w:t>
      </w:r>
      <w:proofErr w:type="spellEnd"/>
      <w:r w:rsidRPr="002F1DDC">
        <w:rPr>
          <w:rFonts w:cs="Times New Roman"/>
          <w:i/>
          <w:iCs/>
        </w:rPr>
        <w:t xml:space="preserve"> unto them.</w:t>
      </w:r>
      <w:r w:rsidRPr="002F1DDC">
        <w:rPr>
          <w:rFonts w:cs="Times New Roman"/>
        </w:rPr>
        <w:t>" There are to salient points, at least, contained in this exchange. First, Jesus was eager to begin the ministry for which He was sent. We should also be eager to get on with the business to obeying our calling in God. Second, we all forget the Words that God has spoken to us - even in profound manner. It seems less likely that we would forget any Word related by such a mighty angel as Gabriel, the Archangel; but Mary and Joseph had apparently forgotten the divinity of their charge. This same impression, perhaps out of mercy, seems to be the case with Mary throughout the ministry of Christ.</w:t>
      </w:r>
    </w:p>
    <w:p w:rsidR="002F1DDC" w:rsidRPr="002F1DDC" w:rsidRDefault="002F1DDC" w:rsidP="002F1DDC">
      <w:pPr>
        <w:widowControl w:val="0"/>
        <w:autoSpaceDE w:val="0"/>
        <w:autoSpaceDN w:val="0"/>
        <w:adjustRightInd w:val="0"/>
        <w:ind w:firstLine="720"/>
        <w:jc w:val="both"/>
        <w:rPr>
          <w:rFonts w:cs="Times New Roman"/>
          <w:sz w:val="16"/>
        </w:rPr>
      </w:pPr>
    </w:p>
    <w:p w:rsidR="002F1DDC" w:rsidRDefault="002F1DDC" w:rsidP="002F1DDC">
      <w:pPr>
        <w:widowControl w:val="0"/>
        <w:autoSpaceDE w:val="0"/>
        <w:autoSpaceDN w:val="0"/>
        <w:adjustRightInd w:val="0"/>
        <w:jc w:val="both"/>
        <w:rPr>
          <w:rFonts w:cs="Times New Roman"/>
        </w:rPr>
      </w:pPr>
      <w:r w:rsidRPr="002F1DDC">
        <w:rPr>
          <w:rFonts w:cs="Times New Roman"/>
        </w:rPr>
        <w:t>            "</w:t>
      </w:r>
      <w:r w:rsidRPr="002F1DDC">
        <w:rPr>
          <w:rFonts w:cs="Times New Roman"/>
          <w:i/>
          <w:iCs/>
        </w:rPr>
        <w:t xml:space="preserve">And he went down with them, and came to Nazareth, and was subject unto them: but his mother kept all these sayings in her heart. And Jesus increased in wisdom and stature, and in </w:t>
      </w:r>
      <w:proofErr w:type="spellStart"/>
      <w:r w:rsidRPr="002F1DDC">
        <w:rPr>
          <w:rFonts w:cs="Times New Roman"/>
          <w:i/>
          <w:iCs/>
        </w:rPr>
        <w:t>favour</w:t>
      </w:r>
      <w:proofErr w:type="spellEnd"/>
      <w:r w:rsidRPr="002F1DDC">
        <w:rPr>
          <w:rFonts w:cs="Times New Roman"/>
          <w:i/>
          <w:iCs/>
        </w:rPr>
        <w:t xml:space="preserve"> with God and man</w:t>
      </w:r>
      <w:r w:rsidRPr="002F1DDC">
        <w:rPr>
          <w:rFonts w:cs="Times New Roman"/>
        </w:rPr>
        <w:t xml:space="preserve">." Jesus satisfied His responsibility both to His Father in Heaven, and His earthly parents. </w:t>
      </w:r>
    </w:p>
    <w:p w:rsidR="002F1DDC" w:rsidRPr="002F1DDC" w:rsidRDefault="002F1DDC" w:rsidP="002F1DDC">
      <w:pPr>
        <w:widowControl w:val="0"/>
        <w:autoSpaceDE w:val="0"/>
        <w:autoSpaceDN w:val="0"/>
        <w:adjustRightInd w:val="0"/>
        <w:ind w:firstLine="720"/>
        <w:jc w:val="both"/>
        <w:rPr>
          <w:rFonts w:cs="Times New Roman"/>
          <w:sz w:val="16"/>
        </w:rPr>
      </w:pPr>
    </w:p>
    <w:p w:rsidR="002F1DDC" w:rsidRDefault="002F1DDC" w:rsidP="002F1DDC">
      <w:pPr>
        <w:widowControl w:val="0"/>
        <w:autoSpaceDE w:val="0"/>
        <w:autoSpaceDN w:val="0"/>
        <w:adjustRightInd w:val="0"/>
        <w:ind w:firstLine="720"/>
        <w:jc w:val="both"/>
        <w:rPr>
          <w:rFonts w:cs="Times New Roman"/>
        </w:rPr>
      </w:pPr>
      <w:r w:rsidRPr="002F1DDC">
        <w:rPr>
          <w:rFonts w:cs="Times New Roman"/>
        </w:rPr>
        <w:t xml:space="preserve">Not only did He grow physically (stature) but in His Godly Wisdom day by day. </w:t>
      </w:r>
    </w:p>
    <w:p w:rsidR="002F1DDC" w:rsidRPr="002F1DDC" w:rsidRDefault="002F1DDC" w:rsidP="002F1DDC">
      <w:pPr>
        <w:widowControl w:val="0"/>
        <w:autoSpaceDE w:val="0"/>
        <w:autoSpaceDN w:val="0"/>
        <w:adjustRightInd w:val="0"/>
        <w:ind w:firstLine="720"/>
        <w:jc w:val="both"/>
        <w:rPr>
          <w:rFonts w:cs="Times New Roman"/>
          <w:sz w:val="16"/>
        </w:rPr>
      </w:pPr>
    </w:p>
    <w:p w:rsidR="00167E54" w:rsidRPr="002F1DDC" w:rsidRDefault="002F1DDC" w:rsidP="002F1DDC">
      <w:pPr>
        <w:widowControl w:val="0"/>
        <w:autoSpaceDE w:val="0"/>
        <w:autoSpaceDN w:val="0"/>
        <w:adjustRightInd w:val="0"/>
        <w:ind w:firstLine="720"/>
        <w:jc w:val="both"/>
        <w:rPr>
          <w:rFonts w:cs="Georgia"/>
          <w:sz w:val="28"/>
          <w:szCs w:val="28"/>
        </w:rPr>
      </w:pPr>
      <w:r w:rsidRPr="002F1DDC">
        <w:rPr>
          <w:rFonts w:cs="Times New Roman"/>
        </w:rPr>
        <w:t>Do we?</w:t>
      </w:r>
    </w:p>
    <w:sectPr w:rsidR="00167E54" w:rsidRPr="002F1DDC" w:rsidSect="009B63FE">
      <w:pgSz w:w="12240" w:h="15840"/>
      <w:pgMar w:top="720" w:right="1440" w:bottom="936" w:left="1440" w:footer="936" w:gutter="0"/>
      <w:noEndnote/>
      <w:titlePg/>
      <w:printerSettings r:id="rId6"/>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C6A5C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DC26E2E"/>
    <w:lvl w:ilvl="0">
      <w:start w:val="1"/>
      <w:numFmt w:val="decimal"/>
      <w:lvlText w:val="%1."/>
      <w:lvlJc w:val="left"/>
      <w:pPr>
        <w:tabs>
          <w:tab w:val="num" w:pos="1800"/>
        </w:tabs>
        <w:ind w:left="1800" w:hanging="360"/>
      </w:pPr>
    </w:lvl>
  </w:abstractNum>
  <w:abstractNum w:abstractNumId="2">
    <w:nsid w:val="FFFFFF7D"/>
    <w:multiLevelType w:val="singleLevel"/>
    <w:tmpl w:val="0BA2ABE8"/>
    <w:lvl w:ilvl="0">
      <w:start w:val="1"/>
      <w:numFmt w:val="decimal"/>
      <w:lvlText w:val="%1."/>
      <w:lvlJc w:val="left"/>
      <w:pPr>
        <w:tabs>
          <w:tab w:val="num" w:pos="1440"/>
        </w:tabs>
        <w:ind w:left="1440" w:hanging="360"/>
      </w:pPr>
    </w:lvl>
  </w:abstractNum>
  <w:abstractNum w:abstractNumId="3">
    <w:nsid w:val="FFFFFF7E"/>
    <w:multiLevelType w:val="singleLevel"/>
    <w:tmpl w:val="23A001DA"/>
    <w:lvl w:ilvl="0">
      <w:start w:val="1"/>
      <w:numFmt w:val="decimal"/>
      <w:lvlText w:val="%1."/>
      <w:lvlJc w:val="left"/>
      <w:pPr>
        <w:tabs>
          <w:tab w:val="num" w:pos="1080"/>
        </w:tabs>
        <w:ind w:left="1080" w:hanging="360"/>
      </w:pPr>
    </w:lvl>
  </w:abstractNum>
  <w:abstractNum w:abstractNumId="4">
    <w:nsid w:val="FFFFFF7F"/>
    <w:multiLevelType w:val="singleLevel"/>
    <w:tmpl w:val="91A86288"/>
    <w:lvl w:ilvl="0">
      <w:start w:val="1"/>
      <w:numFmt w:val="decimal"/>
      <w:lvlText w:val="%1."/>
      <w:lvlJc w:val="left"/>
      <w:pPr>
        <w:tabs>
          <w:tab w:val="num" w:pos="720"/>
        </w:tabs>
        <w:ind w:left="720" w:hanging="360"/>
      </w:pPr>
    </w:lvl>
  </w:abstractNum>
  <w:abstractNum w:abstractNumId="5">
    <w:nsid w:val="FFFFFF80"/>
    <w:multiLevelType w:val="singleLevel"/>
    <w:tmpl w:val="5A5AB95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17CA8B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2C6628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F265C4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53AB948"/>
    <w:lvl w:ilvl="0">
      <w:start w:val="1"/>
      <w:numFmt w:val="decimal"/>
      <w:lvlText w:val="%1."/>
      <w:lvlJc w:val="left"/>
      <w:pPr>
        <w:tabs>
          <w:tab w:val="num" w:pos="360"/>
        </w:tabs>
        <w:ind w:left="360" w:hanging="360"/>
      </w:pPr>
    </w:lvl>
  </w:abstractNum>
  <w:abstractNum w:abstractNumId="10">
    <w:nsid w:val="FFFFFF89"/>
    <w:multiLevelType w:val="singleLevel"/>
    <w:tmpl w:val="FEBC3CA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7417160"/>
    <w:multiLevelType w:val="hybridMultilevel"/>
    <w:tmpl w:val="8A2E9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DB6095"/>
    <w:multiLevelType w:val="hybridMultilevel"/>
    <w:tmpl w:val="0BA87C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Symbol" w:hAnsi="Symbol"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Symbol" w:hAnsi="Symbol" w:hint="default"/>
      </w:rPr>
    </w:lvl>
  </w:abstractNum>
  <w:abstractNum w:abstractNumId="15">
    <w:nsid w:val="16394756"/>
    <w:multiLevelType w:val="hybridMultilevel"/>
    <w:tmpl w:val="F510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A84A4C"/>
    <w:multiLevelType w:val="hybridMultilevel"/>
    <w:tmpl w:val="1D2EE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C310A9"/>
    <w:multiLevelType w:val="hybridMultilevel"/>
    <w:tmpl w:val="9D566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7C7573"/>
    <w:multiLevelType w:val="hybridMultilevel"/>
    <w:tmpl w:val="0A28E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116B54"/>
    <w:multiLevelType w:val="hybridMultilevel"/>
    <w:tmpl w:val="AB4E3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9A6B60"/>
    <w:multiLevelType w:val="hybridMultilevel"/>
    <w:tmpl w:val="FEBCF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5B542C"/>
    <w:multiLevelType w:val="hybridMultilevel"/>
    <w:tmpl w:val="BA8C1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074EDC"/>
    <w:multiLevelType w:val="hybridMultilevel"/>
    <w:tmpl w:val="1A8E2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FE18D6"/>
    <w:multiLevelType w:val="hybridMultilevel"/>
    <w:tmpl w:val="DD8E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4D5821"/>
    <w:multiLevelType w:val="hybridMultilevel"/>
    <w:tmpl w:val="B3487A4C"/>
    <w:lvl w:ilvl="0" w:tplc="E02A5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AA47503"/>
    <w:multiLevelType w:val="hybridMultilevel"/>
    <w:tmpl w:val="8240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A90FE3"/>
    <w:multiLevelType w:val="hybridMultilevel"/>
    <w:tmpl w:val="4F4C7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num>
  <w:num w:numId="3">
    <w:abstractNumId w:val="18"/>
  </w:num>
  <w:num w:numId="4">
    <w:abstractNumId w:val="15"/>
  </w:num>
  <w:num w:numId="5">
    <w:abstractNumId w:val="21"/>
  </w:num>
  <w:num w:numId="6">
    <w:abstractNumId w:val="12"/>
  </w:num>
  <w:num w:numId="7">
    <w:abstractNumId w:val="14"/>
  </w:num>
  <w:num w:numId="8">
    <w:abstractNumId w:val="13"/>
  </w:num>
  <w:num w:numId="9">
    <w:abstractNumId w:val="25"/>
  </w:num>
  <w:num w:numId="10">
    <w:abstractNumId w:val="2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 w:numId="22">
    <w:abstractNumId w:val="23"/>
  </w:num>
  <w:num w:numId="23">
    <w:abstractNumId w:val="16"/>
  </w:num>
  <w:num w:numId="24">
    <w:abstractNumId w:val="17"/>
  </w:num>
  <w:num w:numId="25">
    <w:abstractNumId w:val="26"/>
  </w:num>
  <w:num w:numId="26">
    <w:abstractNumId w:val="19"/>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537072"/>
    <w:rsid w:val="00064D96"/>
    <w:rsid w:val="00087213"/>
    <w:rsid w:val="00095747"/>
    <w:rsid w:val="000E0258"/>
    <w:rsid w:val="000E243C"/>
    <w:rsid w:val="00104C12"/>
    <w:rsid w:val="001238F5"/>
    <w:rsid w:val="00123E3A"/>
    <w:rsid w:val="001471BF"/>
    <w:rsid w:val="00163EE2"/>
    <w:rsid w:val="00167E54"/>
    <w:rsid w:val="00182BB0"/>
    <w:rsid w:val="001B2ED1"/>
    <w:rsid w:val="001F5189"/>
    <w:rsid w:val="002176EA"/>
    <w:rsid w:val="00262726"/>
    <w:rsid w:val="002632E2"/>
    <w:rsid w:val="002B0A0E"/>
    <w:rsid w:val="002C6474"/>
    <w:rsid w:val="002D7BFD"/>
    <w:rsid w:val="002F1DDC"/>
    <w:rsid w:val="00301547"/>
    <w:rsid w:val="00312864"/>
    <w:rsid w:val="00332C03"/>
    <w:rsid w:val="003425DF"/>
    <w:rsid w:val="0034455C"/>
    <w:rsid w:val="00357E93"/>
    <w:rsid w:val="003735B9"/>
    <w:rsid w:val="00394EFD"/>
    <w:rsid w:val="003B7AFA"/>
    <w:rsid w:val="003C08CE"/>
    <w:rsid w:val="003C7624"/>
    <w:rsid w:val="003D05D2"/>
    <w:rsid w:val="003D4C35"/>
    <w:rsid w:val="003E053C"/>
    <w:rsid w:val="003F13C2"/>
    <w:rsid w:val="00404166"/>
    <w:rsid w:val="004336DD"/>
    <w:rsid w:val="00446781"/>
    <w:rsid w:val="00466703"/>
    <w:rsid w:val="0048108E"/>
    <w:rsid w:val="00484EDB"/>
    <w:rsid w:val="004C2414"/>
    <w:rsid w:val="004C63B3"/>
    <w:rsid w:val="005079E3"/>
    <w:rsid w:val="00515D96"/>
    <w:rsid w:val="00520D6A"/>
    <w:rsid w:val="00523232"/>
    <w:rsid w:val="00525656"/>
    <w:rsid w:val="00537072"/>
    <w:rsid w:val="00544F9E"/>
    <w:rsid w:val="00553DA6"/>
    <w:rsid w:val="00562186"/>
    <w:rsid w:val="00596227"/>
    <w:rsid w:val="005A57AB"/>
    <w:rsid w:val="005E2EF5"/>
    <w:rsid w:val="005E5F8B"/>
    <w:rsid w:val="005F5884"/>
    <w:rsid w:val="00611C98"/>
    <w:rsid w:val="00615E19"/>
    <w:rsid w:val="00635A19"/>
    <w:rsid w:val="0068264F"/>
    <w:rsid w:val="00687A20"/>
    <w:rsid w:val="006B48F6"/>
    <w:rsid w:val="006B79C7"/>
    <w:rsid w:val="006C3428"/>
    <w:rsid w:val="007025F1"/>
    <w:rsid w:val="00726540"/>
    <w:rsid w:val="0077411F"/>
    <w:rsid w:val="00792734"/>
    <w:rsid w:val="007A41F9"/>
    <w:rsid w:val="007A5313"/>
    <w:rsid w:val="007D3510"/>
    <w:rsid w:val="00806DCC"/>
    <w:rsid w:val="00811381"/>
    <w:rsid w:val="0082269F"/>
    <w:rsid w:val="00864555"/>
    <w:rsid w:val="0087400C"/>
    <w:rsid w:val="00881292"/>
    <w:rsid w:val="0088449C"/>
    <w:rsid w:val="008B1DEC"/>
    <w:rsid w:val="008D220B"/>
    <w:rsid w:val="008F5283"/>
    <w:rsid w:val="00904653"/>
    <w:rsid w:val="00905F8D"/>
    <w:rsid w:val="00940DDA"/>
    <w:rsid w:val="009701A6"/>
    <w:rsid w:val="009800E8"/>
    <w:rsid w:val="009804BA"/>
    <w:rsid w:val="009827E5"/>
    <w:rsid w:val="009B63FE"/>
    <w:rsid w:val="009C0DE5"/>
    <w:rsid w:val="009C27DA"/>
    <w:rsid w:val="009C33F3"/>
    <w:rsid w:val="009D5572"/>
    <w:rsid w:val="009D6331"/>
    <w:rsid w:val="009D7634"/>
    <w:rsid w:val="00A33728"/>
    <w:rsid w:val="00A521CF"/>
    <w:rsid w:val="00A52F71"/>
    <w:rsid w:val="00A854E6"/>
    <w:rsid w:val="00A97B18"/>
    <w:rsid w:val="00AA2BA6"/>
    <w:rsid w:val="00AA62C2"/>
    <w:rsid w:val="00AB72E5"/>
    <w:rsid w:val="00AE3703"/>
    <w:rsid w:val="00B27009"/>
    <w:rsid w:val="00B364F1"/>
    <w:rsid w:val="00B63649"/>
    <w:rsid w:val="00B967C6"/>
    <w:rsid w:val="00B978BE"/>
    <w:rsid w:val="00BD6D8A"/>
    <w:rsid w:val="00BE231D"/>
    <w:rsid w:val="00C13E24"/>
    <w:rsid w:val="00C412B7"/>
    <w:rsid w:val="00C4188A"/>
    <w:rsid w:val="00C568F2"/>
    <w:rsid w:val="00CC4196"/>
    <w:rsid w:val="00CF1171"/>
    <w:rsid w:val="00D0016C"/>
    <w:rsid w:val="00D213E7"/>
    <w:rsid w:val="00D30972"/>
    <w:rsid w:val="00DA5674"/>
    <w:rsid w:val="00E16846"/>
    <w:rsid w:val="00E5582F"/>
    <w:rsid w:val="00E63962"/>
    <w:rsid w:val="00E94EC5"/>
    <w:rsid w:val="00E952CA"/>
    <w:rsid w:val="00EA6490"/>
    <w:rsid w:val="00EC468A"/>
    <w:rsid w:val="00EF237F"/>
    <w:rsid w:val="00F03599"/>
    <w:rsid w:val="00F048FE"/>
    <w:rsid w:val="00F0566A"/>
    <w:rsid w:val="00FB3571"/>
    <w:rsid w:val="00FF29C3"/>
    <w:rsid w:val="00FF56C5"/>
  </w:rsids>
  <m:mathPr>
    <m:mathFont m:val="Arial Black"/>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 Spacing" w:uiPriority="1" w:qFormat="1"/>
  </w:latentStyles>
  <w:style w:type="paragraph" w:default="1" w:styleId="Normal">
    <w:name w:val="Normal"/>
    <w:qFormat/>
    <w:rsid w:val="00E817EC"/>
    <w:rPr>
      <w:rFonts w:ascii="Palatino" w:hAnsi="Palatino"/>
    </w:rPr>
  </w:style>
  <w:style w:type="paragraph" w:styleId="Heading1">
    <w:name w:val="heading 1"/>
    <w:basedOn w:val="Normal"/>
    <w:next w:val="Normal"/>
    <w:link w:val="Heading1Char"/>
    <w:qFormat/>
    <w:rsid w:val="00E16846"/>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301547"/>
    <w:pPr>
      <w:tabs>
        <w:tab w:val="center" w:pos="4320"/>
        <w:tab w:val="right" w:pos="8640"/>
      </w:tabs>
    </w:pPr>
  </w:style>
  <w:style w:type="character" w:customStyle="1" w:styleId="HeaderChar">
    <w:name w:val="Header Char"/>
    <w:basedOn w:val="DefaultParagraphFont"/>
    <w:link w:val="Header"/>
    <w:rsid w:val="00301547"/>
    <w:rPr>
      <w:rFonts w:ascii="Palatino" w:hAnsi="Palatino"/>
    </w:rPr>
  </w:style>
  <w:style w:type="paragraph" w:styleId="Footer">
    <w:name w:val="footer"/>
    <w:basedOn w:val="Normal"/>
    <w:link w:val="FooterChar"/>
    <w:rsid w:val="00301547"/>
    <w:pPr>
      <w:tabs>
        <w:tab w:val="center" w:pos="4320"/>
        <w:tab w:val="right" w:pos="8640"/>
      </w:tabs>
    </w:pPr>
  </w:style>
  <w:style w:type="character" w:customStyle="1" w:styleId="FooterChar">
    <w:name w:val="Footer Char"/>
    <w:basedOn w:val="DefaultParagraphFont"/>
    <w:link w:val="Footer"/>
    <w:rsid w:val="00301547"/>
    <w:rPr>
      <w:rFonts w:ascii="Palatino" w:hAnsi="Palatino"/>
    </w:rPr>
  </w:style>
  <w:style w:type="paragraph" w:styleId="ListParagraph">
    <w:name w:val="List Paragraph"/>
    <w:basedOn w:val="Normal"/>
    <w:rsid w:val="00615E19"/>
    <w:pPr>
      <w:ind w:left="720"/>
      <w:contextualSpacing/>
    </w:pPr>
  </w:style>
  <w:style w:type="paragraph" w:styleId="FootnoteText">
    <w:name w:val="footnote text"/>
    <w:basedOn w:val="Normal"/>
    <w:link w:val="FootnoteTextChar"/>
    <w:rsid w:val="006C3428"/>
  </w:style>
  <w:style w:type="character" w:customStyle="1" w:styleId="FootnoteTextChar">
    <w:name w:val="Footnote Text Char"/>
    <w:basedOn w:val="DefaultParagraphFont"/>
    <w:link w:val="FootnoteText"/>
    <w:rsid w:val="006C3428"/>
    <w:rPr>
      <w:rFonts w:ascii="Palatino" w:hAnsi="Palatino"/>
    </w:rPr>
  </w:style>
  <w:style w:type="character" w:styleId="FootnoteReference">
    <w:name w:val="footnote reference"/>
    <w:basedOn w:val="DefaultParagraphFont"/>
    <w:rsid w:val="006C3428"/>
    <w:rPr>
      <w:vertAlign w:val="superscript"/>
    </w:rPr>
  </w:style>
  <w:style w:type="character" w:customStyle="1" w:styleId="Heading1Char">
    <w:name w:val="Heading 1 Char"/>
    <w:basedOn w:val="DefaultParagraphFont"/>
    <w:link w:val="Heading1"/>
    <w:rsid w:val="00E16846"/>
    <w:rPr>
      <w:rFonts w:ascii="Cambria" w:eastAsia="Times New Roman" w:hAnsi="Cambria" w:cs="Times New Roman"/>
      <w:b/>
      <w:bCs/>
      <w:kern w:val="32"/>
      <w:sz w:val="32"/>
      <w:szCs w:val="32"/>
    </w:rPr>
  </w:style>
  <w:style w:type="paragraph" w:styleId="NoSpacing">
    <w:name w:val="No Spacing"/>
    <w:uiPriority w:val="1"/>
    <w:qFormat/>
    <w:rsid w:val="00806DCC"/>
    <w:rPr>
      <w:rFonts w:ascii="Times New Roman" w:eastAsia="Calibri" w:hAnsi="Times New Roman"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printerSettings" Target="printerSettings/printerSettings1.bin"/><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365</TotalTime>
  <Pages>3</Pages>
  <Words>1507</Words>
  <Characters>8590</Characters>
  <Application>Microsoft Macintosh Word</Application>
  <DocSecurity>0</DocSecurity>
  <Lines>71</Lines>
  <Paragraphs>17</Paragraphs>
  <ScaleCrop>false</ScaleCrop>
  <Company>Descanso Rodents</Company>
  <LinksUpToDate>false</LinksUpToDate>
  <CharactersWithSpaces>10549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Hap Arnold</cp:lastModifiedBy>
  <cp:revision>83</cp:revision>
  <cp:lastPrinted>2015-06-14T02:12:00Z</cp:lastPrinted>
  <dcterms:created xsi:type="dcterms:W3CDTF">2013-08-05T23:00:00Z</dcterms:created>
  <dcterms:modified xsi:type="dcterms:W3CDTF">2016-01-06T22:41:00Z</dcterms:modified>
</cp:coreProperties>
</file>