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D28" w:rsidRDefault="0098701A" w:rsidP="006A6CD3">
      <w:pPr>
        <w:widowControl w:val="0"/>
        <w:autoSpaceDE w:val="0"/>
        <w:autoSpaceDN w:val="0"/>
        <w:adjustRightInd w:val="0"/>
        <w:jc w:val="both"/>
        <w:rPr>
          <w:rFonts w:cs="Times New Roman"/>
          <w:szCs w:val="32"/>
        </w:rPr>
      </w:pPr>
      <w:r>
        <w:rPr>
          <w:rFonts w:cs="Times New Roman"/>
          <w:szCs w:val="32"/>
        </w:rPr>
        <w:t xml:space="preserve">Hymn </w:t>
      </w:r>
      <w:r w:rsidR="00435A4D">
        <w:rPr>
          <w:rFonts w:cs="Times New Roman"/>
          <w:szCs w:val="32"/>
        </w:rPr>
        <w:t>396 – Church’s One Foundation</w:t>
      </w:r>
      <w:r w:rsidR="00565CF4">
        <w:rPr>
          <w:rFonts w:cs="Times New Roman"/>
          <w:szCs w:val="32"/>
        </w:rPr>
        <w:t xml:space="preserve"> – </w:t>
      </w:r>
      <w:r w:rsidR="00435A4D">
        <w:rPr>
          <w:rFonts w:cs="Times New Roman"/>
          <w:szCs w:val="32"/>
        </w:rPr>
        <w:t>28 April</w:t>
      </w:r>
      <w:r w:rsidR="00970B4F">
        <w:rPr>
          <w:rFonts w:cs="Times New Roman"/>
          <w:szCs w:val="32"/>
        </w:rPr>
        <w:t xml:space="preserve"> 2015</w:t>
      </w:r>
      <w:r w:rsidR="006A6CD3" w:rsidRPr="00D049E4">
        <w:rPr>
          <w:rFonts w:cs="Times New Roman"/>
          <w:szCs w:val="32"/>
        </w:rPr>
        <w:t>, Anno Domini</w:t>
      </w:r>
      <w:r w:rsidR="006A6CD3" w:rsidRPr="00D049E4">
        <w:rPr>
          <w:rFonts w:cs="Georgia"/>
        </w:rPr>
        <w:t xml:space="preserve"> </w:t>
      </w:r>
      <w:r w:rsidR="006A6CD3" w:rsidRPr="00D049E4">
        <w:rPr>
          <w:rFonts w:cs="Times New Roman"/>
          <w:szCs w:val="32"/>
        </w:rPr>
        <w:t>(In the Year of our Lord)</w:t>
      </w:r>
    </w:p>
    <w:p w:rsidR="007A001B" w:rsidRPr="007A001B" w:rsidRDefault="007A001B" w:rsidP="007A001B">
      <w:pPr>
        <w:widowControl w:val="0"/>
        <w:autoSpaceDE w:val="0"/>
        <w:autoSpaceDN w:val="0"/>
        <w:adjustRightInd w:val="0"/>
        <w:jc w:val="both"/>
        <w:rPr>
          <w:rFonts w:cs="Times New Roman"/>
          <w:sz w:val="12"/>
          <w:szCs w:val="32"/>
        </w:rPr>
      </w:pPr>
      <w:r w:rsidRPr="007A001B">
        <w:rPr>
          <w:rFonts w:cs="Times New Roman"/>
          <w:sz w:val="12"/>
          <w:szCs w:val="22"/>
        </w:rPr>
        <w:t> </w:t>
      </w:r>
    </w:p>
    <w:p w:rsidR="006A6CD3" w:rsidRPr="00BB3914" w:rsidRDefault="00BF5EC6" w:rsidP="001C2D28">
      <w:pPr>
        <w:widowControl w:val="0"/>
        <w:autoSpaceDE w:val="0"/>
        <w:autoSpaceDN w:val="0"/>
        <w:adjustRightInd w:val="0"/>
        <w:jc w:val="center"/>
        <w:rPr>
          <w:rFonts w:cs="Georgia"/>
        </w:rPr>
      </w:pPr>
      <w:r>
        <w:rPr>
          <w:rFonts w:cs="Georgia"/>
          <w:noProof/>
        </w:rPr>
        <w:drawing>
          <wp:inline distT="0" distB="0" distL="0" distR="0">
            <wp:extent cx="2492585" cy="1869440"/>
            <wp:effectExtent l="0" t="0" r="0" b="0"/>
            <wp:docPr id="1" name="Picture 1" descr="::::Users:haparnold:Desktop:cornersto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cornerstone.gif"/>
                    <pic:cNvPicPr>
                      <a:picLocks noChangeAspect="1" noChangeArrowheads="1"/>
                    </pic:cNvPicPr>
                  </pic:nvPicPr>
                  <pic:blipFill>
                    <a:blip r:embed="rId5"/>
                    <a:srcRect/>
                    <a:stretch>
                      <a:fillRect/>
                    </a:stretch>
                  </pic:blipFill>
                  <pic:spPr bwMode="auto">
                    <a:xfrm>
                      <a:off x="0" y="0"/>
                      <a:ext cx="2505155" cy="1878867"/>
                    </a:xfrm>
                    <a:prstGeom prst="rect">
                      <a:avLst/>
                    </a:prstGeom>
                    <a:noFill/>
                    <a:ln w="9525">
                      <a:noFill/>
                      <a:miter lim="800000"/>
                      <a:headEnd/>
                      <a:tailEnd/>
                    </a:ln>
                  </pic:spPr>
                </pic:pic>
              </a:graphicData>
            </a:graphic>
          </wp:inline>
        </w:drawing>
      </w:r>
    </w:p>
    <w:p w:rsidR="007A001B" w:rsidRPr="007A001B" w:rsidRDefault="007A001B" w:rsidP="007A001B">
      <w:pPr>
        <w:widowControl w:val="0"/>
        <w:autoSpaceDE w:val="0"/>
        <w:autoSpaceDN w:val="0"/>
        <w:adjustRightInd w:val="0"/>
        <w:jc w:val="both"/>
        <w:rPr>
          <w:rFonts w:cs="Times New Roman"/>
          <w:sz w:val="12"/>
          <w:szCs w:val="32"/>
        </w:rPr>
      </w:pPr>
      <w:r w:rsidRPr="007A001B">
        <w:rPr>
          <w:rFonts w:cs="Times New Roman"/>
          <w:sz w:val="12"/>
          <w:szCs w:val="22"/>
        </w:rPr>
        <w:t> </w:t>
      </w:r>
    </w:p>
    <w:p w:rsidR="00435A4D" w:rsidRPr="00435A4D" w:rsidRDefault="00435A4D" w:rsidP="00BF5EC6">
      <w:pPr>
        <w:widowControl w:val="0"/>
        <w:autoSpaceDE w:val="0"/>
        <w:autoSpaceDN w:val="0"/>
        <w:adjustRightInd w:val="0"/>
        <w:jc w:val="center"/>
        <w:rPr>
          <w:rFonts w:cs="Georgia"/>
          <w:szCs w:val="28"/>
        </w:rPr>
      </w:pPr>
      <w:r w:rsidRPr="00BF5EC6">
        <w:rPr>
          <w:rFonts w:cs="Times New Roman"/>
          <w:b/>
          <w:bCs/>
          <w:i/>
          <w:iCs/>
          <w:sz w:val="14"/>
          <w:szCs w:val="22"/>
        </w:rPr>
        <w:t>11</w:t>
      </w:r>
      <w:r w:rsidRPr="00BF5EC6">
        <w:rPr>
          <w:rFonts w:cs="Times New Roman"/>
          <w:i/>
          <w:iCs/>
          <w:sz w:val="14"/>
        </w:rPr>
        <w:t> </w:t>
      </w:r>
      <w:r w:rsidRPr="00435A4D">
        <w:rPr>
          <w:rFonts w:cs="Times New Roman"/>
          <w:i/>
          <w:iCs/>
        </w:rPr>
        <w:t>For other foundation can no man lay than that is laid, which is Jesus Christ.</w:t>
      </w:r>
      <w:r w:rsidRPr="00435A4D">
        <w:rPr>
          <w:rFonts w:cs="Times New Roman"/>
        </w:rPr>
        <w:t xml:space="preserve"> </w:t>
      </w:r>
      <w:r w:rsidRPr="007101D5">
        <w:rPr>
          <w:rFonts w:cs="Times New Roman"/>
          <w:sz w:val="20"/>
        </w:rPr>
        <w:t xml:space="preserve">(1 </w:t>
      </w:r>
      <w:proofErr w:type="spellStart"/>
      <w:r w:rsidRPr="007101D5">
        <w:rPr>
          <w:rFonts w:cs="Times New Roman"/>
          <w:sz w:val="20"/>
        </w:rPr>
        <w:t>Cor</w:t>
      </w:r>
      <w:proofErr w:type="spellEnd"/>
      <w:r w:rsidRPr="007101D5">
        <w:rPr>
          <w:rFonts w:cs="Times New Roman"/>
          <w:sz w:val="20"/>
        </w:rPr>
        <w:t xml:space="preserve"> 3:11)</w:t>
      </w:r>
    </w:p>
    <w:tbl>
      <w:tblPr>
        <w:tblW w:w="0" w:type="auto"/>
        <w:tblBorders>
          <w:top w:val="nil"/>
          <w:left w:val="nil"/>
          <w:right w:val="nil"/>
        </w:tblBorders>
        <w:tblLayout w:type="fixed"/>
        <w:tblLook w:val="0000"/>
      </w:tblPr>
      <w:tblGrid>
        <w:gridCol w:w="4428"/>
        <w:gridCol w:w="4000"/>
      </w:tblGrid>
      <w:tr w:rsidR="00435A4D" w:rsidRPr="007101D5">
        <w:tblPrEx>
          <w:tblCellMar>
            <w:top w:w="0" w:type="dxa"/>
            <w:bottom w:w="0" w:type="dxa"/>
          </w:tblCellMar>
        </w:tblPrEx>
        <w:tc>
          <w:tcPr>
            <w:tcW w:w="4428" w:type="dxa"/>
            <w:tcMar>
              <w:top w:w="100" w:type="nil"/>
              <w:left w:w="100" w:type="nil"/>
              <w:bottom w:w="100" w:type="nil"/>
              <w:right w:w="100" w:type="nil"/>
            </w:tcMar>
            <w:vAlign w:val="center"/>
          </w:tcPr>
          <w:p w:rsidR="00435A4D" w:rsidRPr="007101D5" w:rsidRDefault="00435A4D" w:rsidP="00435A4D">
            <w:pPr>
              <w:widowControl w:val="0"/>
              <w:autoSpaceDE w:val="0"/>
              <w:autoSpaceDN w:val="0"/>
              <w:adjustRightInd w:val="0"/>
              <w:jc w:val="both"/>
              <w:rPr>
                <w:rFonts w:cs="Georgia"/>
                <w:sz w:val="22"/>
              </w:rPr>
            </w:pPr>
          </w:p>
        </w:tc>
        <w:tc>
          <w:tcPr>
            <w:tcW w:w="4000" w:type="dxa"/>
            <w:tcMar>
              <w:top w:w="100" w:type="nil"/>
              <w:left w:w="100" w:type="nil"/>
              <w:bottom w:w="100" w:type="nil"/>
              <w:right w:w="100" w:type="nil"/>
            </w:tcMar>
            <w:vAlign w:val="center"/>
          </w:tcPr>
          <w:p w:rsidR="00435A4D" w:rsidRPr="007101D5" w:rsidRDefault="00435A4D" w:rsidP="00435A4D">
            <w:pPr>
              <w:widowControl w:val="0"/>
              <w:autoSpaceDE w:val="0"/>
              <w:autoSpaceDN w:val="0"/>
              <w:adjustRightInd w:val="0"/>
              <w:jc w:val="both"/>
              <w:rPr>
                <w:rFonts w:cs="Georgia"/>
                <w:sz w:val="22"/>
              </w:rPr>
            </w:pPr>
          </w:p>
        </w:tc>
      </w:tr>
    </w:tbl>
    <w:p w:rsidR="00435A4D" w:rsidRPr="00435A4D" w:rsidRDefault="00435A4D" w:rsidP="00435A4D">
      <w:pPr>
        <w:widowControl w:val="0"/>
        <w:autoSpaceDE w:val="0"/>
        <w:autoSpaceDN w:val="0"/>
        <w:adjustRightInd w:val="0"/>
        <w:jc w:val="both"/>
        <w:rPr>
          <w:rFonts w:cs="Georgia"/>
          <w:szCs w:val="28"/>
        </w:rPr>
      </w:pPr>
      <w:r w:rsidRPr="00435A4D">
        <w:rPr>
          <w:rFonts w:cs="Times New Roman"/>
        </w:rPr>
        <w:t xml:space="preserve">            This is a beautiful classic hymn of the Church that expresses that quality that epitomizes the worth of a hymn and its purpose in teaching doctrine and Gospel Truth. Composed by Samuel J. Stone in 1866 as a part of a series of </w:t>
      </w:r>
      <w:r w:rsidRPr="00435A4D">
        <w:rPr>
          <w:rFonts w:cs="Times New Roman"/>
          <w:i/>
          <w:iCs/>
        </w:rPr>
        <w:t>Twelve Hymns of the Twelve Articles of the Apostles’ Creed (</w:t>
      </w:r>
      <w:proofErr w:type="spellStart"/>
      <w:r w:rsidRPr="00435A4D">
        <w:rPr>
          <w:rFonts w:cs="Times New Roman"/>
          <w:i/>
          <w:iCs/>
        </w:rPr>
        <w:t>Lyra</w:t>
      </w:r>
      <w:proofErr w:type="spellEnd"/>
      <w:r w:rsidRPr="00435A4D">
        <w:rPr>
          <w:rFonts w:cs="Times New Roman"/>
          <w:i/>
          <w:iCs/>
        </w:rPr>
        <w:t xml:space="preserve"> </w:t>
      </w:r>
      <w:proofErr w:type="spellStart"/>
      <w:r w:rsidRPr="00435A4D">
        <w:rPr>
          <w:rFonts w:cs="Times New Roman"/>
          <w:i/>
          <w:iCs/>
        </w:rPr>
        <w:t>Fi­del­i­um</w:t>
      </w:r>
      <w:proofErr w:type="spellEnd"/>
      <w:r w:rsidRPr="00435A4D">
        <w:rPr>
          <w:rFonts w:cs="Times New Roman"/>
          <w:i/>
          <w:iCs/>
        </w:rPr>
        <w:t xml:space="preserve">), </w:t>
      </w:r>
      <w:r w:rsidRPr="00435A4D">
        <w:rPr>
          <w:rFonts w:cs="Times New Roman"/>
        </w:rPr>
        <w:t xml:space="preserve">the hymn has become a victorious anthem of the Church and, especially, for magnificent occasions. </w:t>
      </w:r>
      <w:proofErr w:type="gramStart"/>
      <w:r w:rsidRPr="00435A4D">
        <w:rPr>
          <w:rFonts w:cs="Times New Roman"/>
        </w:rPr>
        <w:t xml:space="preserve">The hymn was set to the musical score of </w:t>
      </w:r>
      <w:r w:rsidRPr="00435A4D">
        <w:rPr>
          <w:rFonts w:cs="Times New Roman"/>
          <w:i/>
          <w:iCs/>
        </w:rPr>
        <w:t>Aurelia</w:t>
      </w:r>
      <w:r w:rsidRPr="00435A4D">
        <w:rPr>
          <w:rFonts w:cs="Times New Roman"/>
        </w:rPr>
        <w:t xml:space="preserve"> by Samuel S. Wesley</w:t>
      </w:r>
      <w:proofErr w:type="gramEnd"/>
      <w:r w:rsidRPr="00435A4D">
        <w:rPr>
          <w:rFonts w:cs="Times New Roman"/>
        </w:rPr>
        <w:t>. There are seven long verses; therefore, I will reserve my main comments to those of the hymn itself. The third and seventh (last) stanza’s, included here, were omitted by the 1940 Hymnal. This hymn was intended as an exposition of the ninth article of the Apostle’s Creed.</w:t>
      </w:r>
    </w:p>
    <w:p w:rsidR="00435A4D" w:rsidRPr="007101D5" w:rsidRDefault="00435A4D" w:rsidP="00435A4D">
      <w:pPr>
        <w:widowControl w:val="0"/>
        <w:autoSpaceDE w:val="0"/>
        <w:autoSpaceDN w:val="0"/>
        <w:adjustRightInd w:val="0"/>
        <w:jc w:val="both"/>
        <w:rPr>
          <w:rFonts w:cs="Georgia"/>
          <w:sz w:val="16"/>
          <w:szCs w:val="28"/>
        </w:rPr>
      </w:pPr>
      <w:r w:rsidRPr="007101D5">
        <w:rPr>
          <w:rFonts w:cs="Times New Roman"/>
          <w:sz w:val="16"/>
        </w:rPr>
        <w:t> </w:t>
      </w:r>
    </w:p>
    <w:p w:rsidR="007101D5" w:rsidRPr="007101D5" w:rsidRDefault="007101D5" w:rsidP="007101D5">
      <w:pPr>
        <w:widowControl w:val="0"/>
        <w:autoSpaceDE w:val="0"/>
        <w:autoSpaceDN w:val="0"/>
        <w:adjustRightInd w:val="0"/>
        <w:jc w:val="center"/>
        <w:rPr>
          <w:rFonts w:cs="Times New Roman"/>
          <w:b/>
          <w:iCs/>
        </w:rPr>
      </w:pPr>
      <w:r>
        <w:rPr>
          <w:rFonts w:cs="Times New Roman"/>
          <w:b/>
          <w:iCs/>
        </w:rPr>
        <w:t>The Church’s O</w:t>
      </w:r>
      <w:r w:rsidRPr="007101D5">
        <w:rPr>
          <w:rFonts w:cs="Times New Roman"/>
          <w:b/>
          <w:iCs/>
        </w:rPr>
        <w:t xml:space="preserve">ne </w:t>
      </w:r>
      <w:r>
        <w:rPr>
          <w:rFonts w:cs="Times New Roman"/>
          <w:b/>
          <w:iCs/>
        </w:rPr>
        <w:t>F</w:t>
      </w:r>
      <w:r w:rsidRPr="007101D5">
        <w:rPr>
          <w:rFonts w:cs="Times New Roman"/>
          <w:b/>
          <w:iCs/>
        </w:rPr>
        <w:t>oundation</w:t>
      </w:r>
    </w:p>
    <w:p w:rsidR="007101D5" w:rsidRPr="007101D5" w:rsidRDefault="007101D5" w:rsidP="007101D5">
      <w:pPr>
        <w:widowControl w:val="0"/>
        <w:autoSpaceDE w:val="0"/>
        <w:autoSpaceDN w:val="0"/>
        <w:adjustRightInd w:val="0"/>
        <w:ind w:left="1440"/>
        <w:jc w:val="right"/>
        <w:rPr>
          <w:rFonts w:cs="Times New Roman"/>
          <w:iCs/>
        </w:rPr>
      </w:pPr>
      <w:r w:rsidRPr="00435A4D">
        <w:rPr>
          <w:rFonts w:cs="Times New Roman"/>
        </w:rPr>
        <w:t>(</w:t>
      </w:r>
      <w:proofErr w:type="gramStart"/>
      <w:r w:rsidRPr="007101D5">
        <w:rPr>
          <w:rFonts w:cs="Times New Roman"/>
          <w:u w:val="single"/>
        </w:rPr>
        <w:t>underlined</w:t>
      </w:r>
      <w:proofErr w:type="gramEnd"/>
      <w:r w:rsidRPr="00435A4D">
        <w:rPr>
          <w:rFonts w:cs="Times New Roman"/>
        </w:rPr>
        <w:t xml:space="preserve"> </w:t>
      </w:r>
      <w:r>
        <w:rPr>
          <w:rFonts w:cs="Times New Roman"/>
        </w:rPr>
        <w:t xml:space="preserve">verses were omitted in the 1940 </w:t>
      </w:r>
      <w:proofErr w:type="spellStart"/>
      <w:r>
        <w:rPr>
          <w:rFonts w:cs="Times New Roman"/>
        </w:rPr>
        <w:t>Hymal</w:t>
      </w:r>
      <w:proofErr w:type="spellEnd"/>
      <w:r w:rsidRPr="00435A4D">
        <w:rPr>
          <w:rFonts w:cs="Times New Roman"/>
        </w:rPr>
        <w:t>)</w:t>
      </w:r>
    </w:p>
    <w:p w:rsidR="007101D5" w:rsidRPr="007101D5" w:rsidRDefault="007101D5" w:rsidP="007101D5">
      <w:pPr>
        <w:widowControl w:val="0"/>
        <w:autoSpaceDE w:val="0"/>
        <w:autoSpaceDN w:val="0"/>
        <w:adjustRightInd w:val="0"/>
        <w:ind w:left="1440"/>
        <w:jc w:val="both"/>
        <w:rPr>
          <w:rFonts w:cs="Times New Roman"/>
          <w:iCs/>
          <w:sz w:val="12"/>
        </w:rPr>
      </w:pPr>
    </w:p>
    <w:p w:rsidR="00435A4D" w:rsidRPr="007101D5" w:rsidRDefault="00435A4D" w:rsidP="007101D5">
      <w:pPr>
        <w:widowControl w:val="0"/>
        <w:autoSpaceDE w:val="0"/>
        <w:autoSpaceDN w:val="0"/>
        <w:adjustRightInd w:val="0"/>
        <w:ind w:left="1440"/>
        <w:jc w:val="both"/>
        <w:rPr>
          <w:rFonts w:cs="Times New Roman"/>
          <w:iCs/>
        </w:rPr>
      </w:pPr>
      <w:r w:rsidRPr="007101D5">
        <w:rPr>
          <w:rFonts w:cs="Times New Roman"/>
          <w:iCs/>
        </w:rPr>
        <w:t>The Church’s one foundation</w:t>
      </w:r>
    </w:p>
    <w:p w:rsidR="00435A4D" w:rsidRPr="007101D5" w:rsidRDefault="00435A4D" w:rsidP="007101D5">
      <w:pPr>
        <w:widowControl w:val="0"/>
        <w:autoSpaceDE w:val="0"/>
        <w:autoSpaceDN w:val="0"/>
        <w:adjustRightInd w:val="0"/>
        <w:ind w:left="1440"/>
        <w:jc w:val="both"/>
        <w:rPr>
          <w:rFonts w:cs="Times New Roman"/>
          <w:iCs/>
        </w:rPr>
      </w:pPr>
      <w:r w:rsidRPr="007101D5">
        <w:rPr>
          <w:rFonts w:cs="Times New Roman"/>
          <w:iCs/>
        </w:rPr>
        <w:t xml:space="preserve">Is Jesus Christ her </w:t>
      </w:r>
      <w:proofErr w:type="gramStart"/>
      <w:r w:rsidRPr="007101D5">
        <w:rPr>
          <w:rFonts w:cs="Times New Roman"/>
          <w:iCs/>
        </w:rPr>
        <w:t>Lord,</w:t>
      </w:r>
      <w:proofErr w:type="gramEnd"/>
    </w:p>
    <w:p w:rsidR="00435A4D" w:rsidRPr="007101D5" w:rsidRDefault="00435A4D" w:rsidP="007101D5">
      <w:pPr>
        <w:widowControl w:val="0"/>
        <w:autoSpaceDE w:val="0"/>
        <w:autoSpaceDN w:val="0"/>
        <w:adjustRightInd w:val="0"/>
        <w:ind w:left="1440"/>
        <w:jc w:val="both"/>
        <w:rPr>
          <w:rFonts w:cs="Times New Roman"/>
          <w:iCs/>
        </w:rPr>
      </w:pPr>
      <w:r w:rsidRPr="007101D5">
        <w:rPr>
          <w:rFonts w:cs="Times New Roman"/>
          <w:iCs/>
        </w:rPr>
        <w:t>She is His new creation</w:t>
      </w:r>
    </w:p>
    <w:p w:rsidR="00435A4D" w:rsidRPr="007101D5" w:rsidRDefault="00435A4D" w:rsidP="007101D5">
      <w:pPr>
        <w:widowControl w:val="0"/>
        <w:autoSpaceDE w:val="0"/>
        <w:autoSpaceDN w:val="0"/>
        <w:adjustRightInd w:val="0"/>
        <w:ind w:left="1440"/>
        <w:jc w:val="both"/>
        <w:rPr>
          <w:rFonts w:cs="Times New Roman"/>
          <w:iCs/>
        </w:rPr>
      </w:pPr>
      <w:r w:rsidRPr="007101D5">
        <w:rPr>
          <w:rFonts w:cs="Times New Roman"/>
          <w:iCs/>
        </w:rPr>
        <w:t>By water and the Word.</w:t>
      </w:r>
    </w:p>
    <w:p w:rsidR="00435A4D" w:rsidRPr="007101D5" w:rsidRDefault="00435A4D" w:rsidP="007101D5">
      <w:pPr>
        <w:widowControl w:val="0"/>
        <w:autoSpaceDE w:val="0"/>
        <w:autoSpaceDN w:val="0"/>
        <w:adjustRightInd w:val="0"/>
        <w:ind w:left="1440"/>
        <w:jc w:val="both"/>
        <w:rPr>
          <w:rFonts w:cs="Times New Roman"/>
          <w:iCs/>
        </w:rPr>
      </w:pPr>
      <w:r w:rsidRPr="007101D5">
        <w:rPr>
          <w:rFonts w:cs="Times New Roman"/>
          <w:iCs/>
        </w:rPr>
        <w:t>From heaven He came and sought her</w:t>
      </w:r>
    </w:p>
    <w:p w:rsidR="00435A4D" w:rsidRPr="007101D5" w:rsidRDefault="00435A4D" w:rsidP="007101D5">
      <w:pPr>
        <w:widowControl w:val="0"/>
        <w:autoSpaceDE w:val="0"/>
        <w:autoSpaceDN w:val="0"/>
        <w:adjustRightInd w:val="0"/>
        <w:ind w:left="1440"/>
        <w:jc w:val="both"/>
        <w:rPr>
          <w:rFonts w:cs="Times New Roman"/>
          <w:iCs/>
        </w:rPr>
      </w:pPr>
      <w:r w:rsidRPr="007101D5">
        <w:rPr>
          <w:rFonts w:cs="Times New Roman"/>
          <w:iCs/>
        </w:rPr>
        <w:t>To be His holy bride;</w:t>
      </w:r>
    </w:p>
    <w:p w:rsidR="00435A4D" w:rsidRPr="007101D5" w:rsidRDefault="00435A4D" w:rsidP="007101D5">
      <w:pPr>
        <w:widowControl w:val="0"/>
        <w:autoSpaceDE w:val="0"/>
        <w:autoSpaceDN w:val="0"/>
        <w:adjustRightInd w:val="0"/>
        <w:ind w:left="1440"/>
        <w:jc w:val="both"/>
        <w:rPr>
          <w:rFonts w:cs="Times New Roman"/>
          <w:iCs/>
        </w:rPr>
      </w:pPr>
      <w:r w:rsidRPr="007101D5">
        <w:rPr>
          <w:rFonts w:cs="Times New Roman"/>
          <w:iCs/>
        </w:rPr>
        <w:t>With His own blood He bought her</w:t>
      </w:r>
    </w:p>
    <w:p w:rsidR="00435A4D" w:rsidRPr="007101D5" w:rsidRDefault="00435A4D" w:rsidP="007101D5">
      <w:pPr>
        <w:widowControl w:val="0"/>
        <w:autoSpaceDE w:val="0"/>
        <w:autoSpaceDN w:val="0"/>
        <w:adjustRightInd w:val="0"/>
        <w:ind w:left="1440"/>
        <w:jc w:val="both"/>
        <w:rPr>
          <w:rFonts w:cs="Georgia"/>
          <w:szCs w:val="28"/>
        </w:rPr>
      </w:pPr>
      <w:r w:rsidRPr="007101D5">
        <w:rPr>
          <w:rFonts w:cs="Times New Roman"/>
          <w:iCs/>
        </w:rPr>
        <w:t>And for her life He died.</w:t>
      </w:r>
    </w:p>
    <w:p w:rsidR="007101D5" w:rsidRPr="007101D5" w:rsidRDefault="007101D5" w:rsidP="007101D5">
      <w:pPr>
        <w:widowControl w:val="0"/>
        <w:autoSpaceDE w:val="0"/>
        <w:autoSpaceDN w:val="0"/>
        <w:adjustRightInd w:val="0"/>
        <w:ind w:left="1440"/>
        <w:jc w:val="both"/>
        <w:rPr>
          <w:rFonts w:cs="Times New Roman"/>
          <w:iCs/>
          <w:sz w:val="12"/>
        </w:rPr>
      </w:pPr>
    </w:p>
    <w:p w:rsidR="00435A4D" w:rsidRPr="007101D5" w:rsidRDefault="00435A4D" w:rsidP="007101D5">
      <w:pPr>
        <w:widowControl w:val="0"/>
        <w:autoSpaceDE w:val="0"/>
        <w:autoSpaceDN w:val="0"/>
        <w:adjustRightInd w:val="0"/>
        <w:ind w:left="1440"/>
        <w:jc w:val="both"/>
        <w:rPr>
          <w:rFonts w:cs="Times New Roman"/>
          <w:iCs/>
        </w:rPr>
      </w:pPr>
      <w:r w:rsidRPr="007101D5">
        <w:rPr>
          <w:rFonts w:cs="Times New Roman"/>
          <w:iCs/>
        </w:rPr>
        <w:t>Elect from every nation,</w:t>
      </w:r>
    </w:p>
    <w:p w:rsidR="00435A4D" w:rsidRPr="007101D5" w:rsidRDefault="00435A4D" w:rsidP="007101D5">
      <w:pPr>
        <w:widowControl w:val="0"/>
        <w:autoSpaceDE w:val="0"/>
        <w:autoSpaceDN w:val="0"/>
        <w:adjustRightInd w:val="0"/>
        <w:ind w:left="1440"/>
        <w:jc w:val="both"/>
        <w:rPr>
          <w:rFonts w:cs="Times New Roman"/>
          <w:iCs/>
        </w:rPr>
      </w:pPr>
      <w:r w:rsidRPr="007101D5">
        <w:rPr>
          <w:rFonts w:cs="Times New Roman"/>
          <w:iCs/>
        </w:rPr>
        <w:t>Yet one o’er all the earth;</w:t>
      </w:r>
    </w:p>
    <w:p w:rsidR="00435A4D" w:rsidRPr="007101D5" w:rsidRDefault="00435A4D" w:rsidP="007101D5">
      <w:pPr>
        <w:widowControl w:val="0"/>
        <w:autoSpaceDE w:val="0"/>
        <w:autoSpaceDN w:val="0"/>
        <w:adjustRightInd w:val="0"/>
        <w:ind w:left="1440"/>
        <w:jc w:val="both"/>
        <w:rPr>
          <w:rFonts w:cs="Times New Roman"/>
          <w:iCs/>
        </w:rPr>
      </w:pPr>
      <w:r w:rsidRPr="007101D5">
        <w:rPr>
          <w:rFonts w:cs="Times New Roman"/>
          <w:iCs/>
        </w:rPr>
        <w:t>Her charter of salvation,</w:t>
      </w:r>
    </w:p>
    <w:p w:rsidR="00435A4D" w:rsidRPr="007101D5" w:rsidRDefault="00435A4D" w:rsidP="007101D5">
      <w:pPr>
        <w:widowControl w:val="0"/>
        <w:autoSpaceDE w:val="0"/>
        <w:autoSpaceDN w:val="0"/>
        <w:adjustRightInd w:val="0"/>
        <w:ind w:left="1440"/>
        <w:jc w:val="both"/>
        <w:rPr>
          <w:rFonts w:cs="Times New Roman"/>
          <w:iCs/>
        </w:rPr>
      </w:pPr>
      <w:r w:rsidRPr="007101D5">
        <w:rPr>
          <w:rFonts w:cs="Times New Roman"/>
          <w:iCs/>
        </w:rPr>
        <w:t>One Lord, one faith, one birth;</w:t>
      </w:r>
    </w:p>
    <w:p w:rsidR="00435A4D" w:rsidRPr="007101D5" w:rsidRDefault="00435A4D" w:rsidP="007101D5">
      <w:pPr>
        <w:widowControl w:val="0"/>
        <w:autoSpaceDE w:val="0"/>
        <w:autoSpaceDN w:val="0"/>
        <w:adjustRightInd w:val="0"/>
        <w:ind w:left="1440"/>
        <w:jc w:val="both"/>
        <w:rPr>
          <w:rFonts w:cs="Times New Roman"/>
          <w:iCs/>
        </w:rPr>
      </w:pPr>
      <w:r w:rsidRPr="007101D5">
        <w:rPr>
          <w:rFonts w:cs="Times New Roman"/>
          <w:iCs/>
        </w:rPr>
        <w:t>One holy Name she blesses,</w:t>
      </w:r>
    </w:p>
    <w:p w:rsidR="00435A4D" w:rsidRPr="007101D5" w:rsidRDefault="00435A4D" w:rsidP="007101D5">
      <w:pPr>
        <w:widowControl w:val="0"/>
        <w:autoSpaceDE w:val="0"/>
        <w:autoSpaceDN w:val="0"/>
        <w:adjustRightInd w:val="0"/>
        <w:ind w:left="1440"/>
        <w:jc w:val="both"/>
        <w:rPr>
          <w:rFonts w:cs="Times New Roman"/>
          <w:iCs/>
        </w:rPr>
      </w:pPr>
      <w:r w:rsidRPr="007101D5">
        <w:rPr>
          <w:rFonts w:cs="Times New Roman"/>
          <w:iCs/>
        </w:rPr>
        <w:t>Partakes one holy food,</w:t>
      </w:r>
    </w:p>
    <w:p w:rsidR="00435A4D" w:rsidRPr="007101D5" w:rsidRDefault="00435A4D" w:rsidP="007101D5">
      <w:pPr>
        <w:widowControl w:val="0"/>
        <w:autoSpaceDE w:val="0"/>
        <w:autoSpaceDN w:val="0"/>
        <w:adjustRightInd w:val="0"/>
        <w:ind w:left="1440"/>
        <w:jc w:val="both"/>
        <w:rPr>
          <w:rFonts w:cs="Times New Roman"/>
          <w:iCs/>
        </w:rPr>
      </w:pPr>
      <w:r w:rsidRPr="007101D5">
        <w:rPr>
          <w:rFonts w:cs="Times New Roman"/>
          <w:iCs/>
        </w:rPr>
        <w:t>And to one hope she presses,</w:t>
      </w:r>
    </w:p>
    <w:p w:rsidR="00435A4D" w:rsidRPr="007101D5" w:rsidRDefault="00435A4D" w:rsidP="007101D5">
      <w:pPr>
        <w:widowControl w:val="0"/>
        <w:autoSpaceDE w:val="0"/>
        <w:autoSpaceDN w:val="0"/>
        <w:adjustRightInd w:val="0"/>
        <w:ind w:left="1440"/>
        <w:jc w:val="both"/>
        <w:rPr>
          <w:rFonts w:cs="Georgia"/>
          <w:szCs w:val="28"/>
        </w:rPr>
      </w:pPr>
      <w:r w:rsidRPr="007101D5">
        <w:rPr>
          <w:rFonts w:cs="Times New Roman"/>
          <w:iCs/>
        </w:rPr>
        <w:t>With every grace endued.</w:t>
      </w:r>
    </w:p>
    <w:p w:rsidR="007101D5" w:rsidRPr="007101D5" w:rsidRDefault="007101D5" w:rsidP="007101D5">
      <w:pPr>
        <w:widowControl w:val="0"/>
        <w:autoSpaceDE w:val="0"/>
        <w:autoSpaceDN w:val="0"/>
        <w:adjustRightInd w:val="0"/>
        <w:ind w:left="1440"/>
        <w:jc w:val="both"/>
        <w:rPr>
          <w:rFonts w:cs="Times New Roman"/>
          <w:iCs/>
          <w:sz w:val="12"/>
        </w:rPr>
      </w:pPr>
    </w:p>
    <w:p w:rsidR="007101D5" w:rsidRPr="007101D5" w:rsidRDefault="00435A4D" w:rsidP="007101D5">
      <w:pPr>
        <w:widowControl w:val="0"/>
        <w:autoSpaceDE w:val="0"/>
        <w:autoSpaceDN w:val="0"/>
        <w:adjustRightInd w:val="0"/>
        <w:ind w:left="1440"/>
        <w:jc w:val="both"/>
        <w:rPr>
          <w:rFonts w:cs="Times New Roman"/>
          <w:iCs/>
        </w:rPr>
      </w:pPr>
      <w:r w:rsidRPr="007101D5">
        <w:rPr>
          <w:rFonts w:cs="Times New Roman"/>
          <w:iCs/>
          <w:u w:val="single"/>
        </w:rPr>
        <w:t>The Church shall never perish</w:t>
      </w:r>
      <w:proofErr w:type="gramStart"/>
      <w:r w:rsidRPr="007101D5">
        <w:rPr>
          <w:rFonts w:cs="Times New Roman"/>
          <w:iCs/>
          <w:u w:val="single"/>
        </w:rPr>
        <w:t>!</w:t>
      </w:r>
      <w:r w:rsidRPr="007101D5">
        <w:rPr>
          <w:rFonts w:cs="Times New Roman"/>
          <w:iCs/>
        </w:rPr>
        <w:t> </w:t>
      </w:r>
      <w:proofErr w:type="gramEnd"/>
    </w:p>
    <w:p w:rsidR="007101D5" w:rsidRPr="007101D5" w:rsidRDefault="00435A4D" w:rsidP="007101D5">
      <w:pPr>
        <w:widowControl w:val="0"/>
        <w:autoSpaceDE w:val="0"/>
        <w:autoSpaceDN w:val="0"/>
        <w:adjustRightInd w:val="0"/>
        <w:ind w:left="1440"/>
        <w:jc w:val="both"/>
        <w:rPr>
          <w:rFonts w:cs="Times New Roman"/>
          <w:iCs/>
        </w:rPr>
      </w:pPr>
      <w:r w:rsidRPr="007101D5">
        <w:rPr>
          <w:rFonts w:cs="Times New Roman"/>
          <w:iCs/>
          <w:u w:val="single"/>
        </w:rPr>
        <w:t>Her dear Lord to defend</w:t>
      </w:r>
      <w:proofErr w:type="gramStart"/>
      <w:r w:rsidRPr="007101D5">
        <w:rPr>
          <w:rFonts w:cs="Times New Roman"/>
          <w:iCs/>
          <w:u w:val="single"/>
        </w:rPr>
        <w:t>,</w:t>
      </w:r>
      <w:r w:rsidRPr="007101D5">
        <w:rPr>
          <w:rFonts w:cs="Times New Roman"/>
          <w:iCs/>
        </w:rPr>
        <w:t> </w:t>
      </w:r>
      <w:proofErr w:type="gramEnd"/>
    </w:p>
    <w:p w:rsidR="007101D5" w:rsidRPr="007101D5" w:rsidRDefault="00435A4D" w:rsidP="007101D5">
      <w:pPr>
        <w:widowControl w:val="0"/>
        <w:autoSpaceDE w:val="0"/>
        <w:autoSpaceDN w:val="0"/>
        <w:adjustRightInd w:val="0"/>
        <w:ind w:left="1440"/>
        <w:jc w:val="both"/>
        <w:rPr>
          <w:rFonts w:cs="Times New Roman"/>
          <w:iCs/>
          <w:u w:val="single"/>
        </w:rPr>
      </w:pPr>
      <w:r w:rsidRPr="007101D5">
        <w:rPr>
          <w:rFonts w:cs="Times New Roman"/>
          <w:iCs/>
          <w:u w:val="single"/>
        </w:rPr>
        <w:t xml:space="preserve">To guide, sustain, and </w:t>
      </w:r>
      <w:proofErr w:type="spellStart"/>
      <w:r w:rsidRPr="007101D5">
        <w:rPr>
          <w:rFonts w:cs="Times New Roman"/>
          <w:iCs/>
          <w:u w:val="single"/>
        </w:rPr>
        <w:t>cherish</w:t>
      </w:r>
      <w:proofErr w:type="spellEnd"/>
      <w:r w:rsidRPr="007101D5">
        <w:rPr>
          <w:rFonts w:cs="Times New Roman"/>
          <w:iCs/>
          <w:u w:val="single"/>
        </w:rPr>
        <w:t>,</w:t>
      </w:r>
    </w:p>
    <w:p w:rsidR="007101D5" w:rsidRPr="007101D5" w:rsidRDefault="00435A4D" w:rsidP="007101D5">
      <w:pPr>
        <w:widowControl w:val="0"/>
        <w:autoSpaceDE w:val="0"/>
        <w:autoSpaceDN w:val="0"/>
        <w:adjustRightInd w:val="0"/>
        <w:ind w:left="1440"/>
        <w:jc w:val="both"/>
        <w:rPr>
          <w:rFonts w:cs="Times New Roman"/>
          <w:iCs/>
        </w:rPr>
      </w:pPr>
      <w:r w:rsidRPr="007101D5">
        <w:rPr>
          <w:rFonts w:cs="Times New Roman"/>
          <w:iCs/>
        </w:rPr>
        <w:t> </w:t>
      </w:r>
      <w:r w:rsidRPr="007101D5">
        <w:rPr>
          <w:rFonts w:cs="Times New Roman"/>
          <w:iCs/>
          <w:u w:val="single"/>
        </w:rPr>
        <w:t>Is with her to the end</w:t>
      </w:r>
      <w:proofErr w:type="gramStart"/>
      <w:r w:rsidRPr="007101D5">
        <w:rPr>
          <w:rFonts w:cs="Times New Roman"/>
          <w:iCs/>
          <w:u w:val="single"/>
        </w:rPr>
        <w:t>:</w:t>
      </w:r>
      <w:r w:rsidRPr="007101D5">
        <w:rPr>
          <w:rFonts w:cs="Times New Roman"/>
          <w:iCs/>
        </w:rPr>
        <w:t> </w:t>
      </w:r>
      <w:proofErr w:type="gramEnd"/>
    </w:p>
    <w:p w:rsidR="007101D5" w:rsidRPr="007101D5" w:rsidRDefault="00435A4D" w:rsidP="007101D5">
      <w:pPr>
        <w:widowControl w:val="0"/>
        <w:autoSpaceDE w:val="0"/>
        <w:autoSpaceDN w:val="0"/>
        <w:adjustRightInd w:val="0"/>
        <w:ind w:left="1440"/>
        <w:jc w:val="both"/>
        <w:rPr>
          <w:rFonts w:cs="Times New Roman"/>
          <w:iCs/>
        </w:rPr>
      </w:pPr>
      <w:r w:rsidRPr="007101D5">
        <w:rPr>
          <w:rFonts w:cs="Times New Roman"/>
          <w:iCs/>
          <w:u w:val="single"/>
        </w:rPr>
        <w:t>Though there be those who hate her</w:t>
      </w:r>
      <w:proofErr w:type="gramStart"/>
      <w:r w:rsidRPr="007101D5">
        <w:rPr>
          <w:rFonts w:cs="Times New Roman"/>
          <w:iCs/>
          <w:u w:val="single"/>
        </w:rPr>
        <w:t>,</w:t>
      </w:r>
      <w:r w:rsidRPr="007101D5">
        <w:rPr>
          <w:rFonts w:cs="Times New Roman"/>
          <w:iCs/>
        </w:rPr>
        <w:t> </w:t>
      </w:r>
      <w:proofErr w:type="gramEnd"/>
    </w:p>
    <w:p w:rsidR="007101D5" w:rsidRPr="007101D5" w:rsidRDefault="00435A4D" w:rsidP="007101D5">
      <w:pPr>
        <w:widowControl w:val="0"/>
        <w:autoSpaceDE w:val="0"/>
        <w:autoSpaceDN w:val="0"/>
        <w:adjustRightInd w:val="0"/>
        <w:ind w:left="1440"/>
        <w:jc w:val="both"/>
        <w:rPr>
          <w:rFonts w:cs="Times New Roman"/>
          <w:iCs/>
        </w:rPr>
      </w:pPr>
      <w:r w:rsidRPr="007101D5">
        <w:rPr>
          <w:rFonts w:cs="Times New Roman"/>
          <w:iCs/>
          <w:u w:val="single"/>
        </w:rPr>
        <w:t>And false sons in her pale</w:t>
      </w:r>
      <w:proofErr w:type="gramStart"/>
      <w:r w:rsidRPr="007101D5">
        <w:rPr>
          <w:rFonts w:cs="Times New Roman"/>
          <w:iCs/>
          <w:u w:val="single"/>
        </w:rPr>
        <w:t>,</w:t>
      </w:r>
      <w:r w:rsidRPr="007101D5">
        <w:rPr>
          <w:rFonts w:cs="Times New Roman"/>
          <w:iCs/>
        </w:rPr>
        <w:t> </w:t>
      </w:r>
      <w:proofErr w:type="gramEnd"/>
    </w:p>
    <w:p w:rsidR="007101D5" w:rsidRPr="007101D5" w:rsidRDefault="00435A4D" w:rsidP="007101D5">
      <w:pPr>
        <w:widowControl w:val="0"/>
        <w:autoSpaceDE w:val="0"/>
        <w:autoSpaceDN w:val="0"/>
        <w:adjustRightInd w:val="0"/>
        <w:ind w:left="1440"/>
        <w:jc w:val="both"/>
        <w:rPr>
          <w:rFonts w:cs="Times New Roman"/>
          <w:iCs/>
        </w:rPr>
      </w:pPr>
      <w:r w:rsidRPr="007101D5">
        <w:rPr>
          <w:rFonts w:cs="Times New Roman"/>
          <w:iCs/>
          <w:u w:val="single"/>
        </w:rPr>
        <w:t>Against both foe or traitor</w:t>
      </w:r>
      <w:r w:rsidRPr="007101D5">
        <w:rPr>
          <w:rFonts w:cs="Times New Roman"/>
          <w:iCs/>
        </w:rPr>
        <w:t> </w:t>
      </w:r>
    </w:p>
    <w:p w:rsidR="00435A4D" w:rsidRPr="007101D5" w:rsidRDefault="00435A4D" w:rsidP="007101D5">
      <w:pPr>
        <w:widowControl w:val="0"/>
        <w:autoSpaceDE w:val="0"/>
        <w:autoSpaceDN w:val="0"/>
        <w:adjustRightInd w:val="0"/>
        <w:ind w:left="1440"/>
        <w:jc w:val="both"/>
        <w:rPr>
          <w:rFonts w:cs="Georgia"/>
          <w:szCs w:val="28"/>
        </w:rPr>
      </w:pPr>
      <w:r w:rsidRPr="007101D5">
        <w:rPr>
          <w:rFonts w:cs="Times New Roman"/>
          <w:iCs/>
          <w:u w:val="single"/>
        </w:rPr>
        <w:t>She ever shall prevail</w:t>
      </w:r>
      <w:r w:rsidRPr="007101D5">
        <w:rPr>
          <w:rFonts w:cs="Times New Roman"/>
          <w:iCs/>
        </w:rPr>
        <w:t>.</w:t>
      </w:r>
    </w:p>
    <w:p w:rsidR="007101D5" w:rsidRPr="007101D5" w:rsidRDefault="007101D5" w:rsidP="007101D5">
      <w:pPr>
        <w:widowControl w:val="0"/>
        <w:autoSpaceDE w:val="0"/>
        <w:autoSpaceDN w:val="0"/>
        <w:adjustRightInd w:val="0"/>
        <w:ind w:left="1440"/>
        <w:jc w:val="both"/>
        <w:rPr>
          <w:rFonts w:cs="Times New Roman"/>
          <w:iCs/>
          <w:sz w:val="12"/>
        </w:rPr>
      </w:pPr>
    </w:p>
    <w:p w:rsidR="00435A4D" w:rsidRPr="007101D5" w:rsidRDefault="00435A4D" w:rsidP="007101D5">
      <w:pPr>
        <w:widowControl w:val="0"/>
        <w:autoSpaceDE w:val="0"/>
        <w:autoSpaceDN w:val="0"/>
        <w:adjustRightInd w:val="0"/>
        <w:ind w:left="1440"/>
        <w:jc w:val="both"/>
        <w:rPr>
          <w:rFonts w:cs="Times New Roman"/>
          <w:iCs/>
        </w:rPr>
      </w:pPr>
      <w:r w:rsidRPr="007101D5">
        <w:rPr>
          <w:rFonts w:cs="Times New Roman"/>
          <w:iCs/>
        </w:rPr>
        <w:t>Though with a scornful wonder</w:t>
      </w:r>
    </w:p>
    <w:p w:rsidR="00435A4D" w:rsidRPr="007101D5" w:rsidRDefault="00435A4D" w:rsidP="007101D5">
      <w:pPr>
        <w:widowControl w:val="0"/>
        <w:autoSpaceDE w:val="0"/>
        <w:autoSpaceDN w:val="0"/>
        <w:adjustRightInd w:val="0"/>
        <w:ind w:left="1440"/>
        <w:jc w:val="both"/>
        <w:rPr>
          <w:rFonts w:cs="Times New Roman"/>
          <w:iCs/>
        </w:rPr>
      </w:pPr>
      <w:r w:rsidRPr="007101D5">
        <w:rPr>
          <w:rFonts w:cs="Times New Roman"/>
          <w:iCs/>
        </w:rPr>
        <w:t>Men see her sore oppressed,</w:t>
      </w:r>
    </w:p>
    <w:p w:rsidR="00435A4D" w:rsidRPr="007101D5" w:rsidRDefault="00435A4D" w:rsidP="007101D5">
      <w:pPr>
        <w:widowControl w:val="0"/>
        <w:autoSpaceDE w:val="0"/>
        <w:autoSpaceDN w:val="0"/>
        <w:adjustRightInd w:val="0"/>
        <w:ind w:left="1440"/>
        <w:jc w:val="both"/>
        <w:rPr>
          <w:rFonts w:cs="Times New Roman"/>
          <w:iCs/>
        </w:rPr>
      </w:pPr>
      <w:r w:rsidRPr="007101D5">
        <w:rPr>
          <w:rFonts w:cs="Times New Roman"/>
          <w:iCs/>
        </w:rPr>
        <w:t>By schisms rent asunder,</w:t>
      </w:r>
    </w:p>
    <w:p w:rsidR="00435A4D" w:rsidRPr="007101D5" w:rsidRDefault="00435A4D" w:rsidP="007101D5">
      <w:pPr>
        <w:widowControl w:val="0"/>
        <w:autoSpaceDE w:val="0"/>
        <w:autoSpaceDN w:val="0"/>
        <w:adjustRightInd w:val="0"/>
        <w:ind w:left="1440"/>
        <w:jc w:val="both"/>
        <w:rPr>
          <w:rFonts w:cs="Times New Roman"/>
          <w:iCs/>
        </w:rPr>
      </w:pPr>
      <w:r w:rsidRPr="007101D5">
        <w:rPr>
          <w:rFonts w:cs="Times New Roman"/>
          <w:iCs/>
        </w:rPr>
        <w:t>By heresies distressed:</w:t>
      </w:r>
    </w:p>
    <w:p w:rsidR="00435A4D" w:rsidRPr="007101D5" w:rsidRDefault="00435A4D" w:rsidP="007101D5">
      <w:pPr>
        <w:widowControl w:val="0"/>
        <w:autoSpaceDE w:val="0"/>
        <w:autoSpaceDN w:val="0"/>
        <w:adjustRightInd w:val="0"/>
        <w:ind w:left="1440"/>
        <w:jc w:val="both"/>
        <w:rPr>
          <w:rFonts w:cs="Times New Roman"/>
          <w:iCs/>
        </w:rPr>
      </w:pPr>
      <w:r w:rsidRPr="007101D5">
        <w:rPr>
          <w:rFonts w:cs="Times New Roman"/>
          <w:iCs/>
        </w:rPr>
        <w:t xml:space="preserve">Yet saints their </w:t>
      </w:r>
      <w:proofErr w:type="gramStart"/>
      <w:r w:rsidRPr="007101D5">
        <w:rPr>
          <w:rFonts w:cs="Times New Roman"/>
          <w:iCs/>
        </w:rPr>
        <w:t>watch are</w:t>
      </w:r>
      <w:proofErr w:type="gramEnd"/>
      <w:r w:rsidRPr="007101D5">
        <w:rPr>
          <w:rFonts w:cs="Times New Roman"/>
          <w:iCs/>
        </w:rPr>
        <w:t xml:space="preserve"> keeping,</w:t>
      </w:r>
    </w:p>
    <w:p w:rsidR="00435A4D" w:rsidRPr="007101D5" w:rsidRDefault="00435A4D" w:rsidP="007101D5">
      <w:pPr>
        <w:widowControl w:val="0"/>
        <w:autoSpaceDE w:val="0"/>
        <w:autoSpaceDN w:val="0"/>
        <w:adjustRightInd w:val="0"/>
        <w:ind w:left="1440"/>
        <w:jc w:val="both"/>
        <w:rPr>
          <w:rFonts w:cs="Times New Roman"/>
          <w:iCs/>
        </w:rPr>
      </w:pPr>
      <w:r w:rsidRPr="007101D5">
        <w:rPr>
          <w:rFonts w:cs="Times New Roman"/>
          <w:iCs/>
        </w:rPr>
        <w:t>Their cry goes up, “How long?”</w:t>
      </w:r>
    </w:p>
    <w:p w:rsidR="00435A4D" w:rsidRPr="007101D5" w:rsidRDefault="00435A4D" w:rsidP="007101D5">
      <w:pPr>
        <w:widowControl w:val="0"/>
        <w:autoSpaceDE w:val="0"/>
        <w:autoSpaceDN w:val="0"/>
        <w:adjustRightInd w:val="0"/>
        <w:ind w:left="1440"/>
        <w:jc w:val="both"/>
        <w:rPr>
          <w:rFonts w:cs="Times New Roman"/>
          <w:iCs/>
        </w:rPr>
      </w:pPr>
      <w:r w:rsidRPr="007101D5">
        <w:rPr>
          <w:rFonts w:cs="Times New Roman"/>
          <w:iCs/>
        </w:rPr>
        <w:t>And soon the night of weeping</w:t>
      </w:r>
    </w:p>
    <w:p w:rsidR="00435A4D" w:rsidRPr="007101D5" w:rsidRDefault="00435A4D" w:rsidP="007101D5">
      <w:pPr>
        <w:widowControl w:val="0"/>
        <w:autoSpaceDE w:val="0"/>
        <w:autoSpaceDN w:val="0"/>
        <w:adjustRightInd w:val="0"/>
        <w:ind w:left="1440"/>
        <w:jc w:val="both"/>
        <w:rPr>
          <w:rFonts w:cs="Georgia"/>
          <w:szCs w:val="28"/>
        </w:rPr>
      </w:pPr>
      <w:r w:rsidRPr="007101D5">
        <w:rPr>
          <w:rFonts w:cs="Times New Roman"/>
          <w:iCs/>
        </w:rPr>
        <w:t>Shall be the morn of song!</w:t>
      </w:r>
    </w:p>
    <w:p w:rsidR="007101D5" w:rsidRPr="007101D5" w:rsidRDefault="007101D5" w:rsidP="007101D5">
      <w:pPr>
        <w:widowControl w:val="0"/>
        <w:autoSpaceDE w:val="0"/>
        <w:autoSpaceDN w:val="0"/>
        <w:adjustRightInd w:val="0"/>
        <w:ind w:left="1440"/>
        <w:jc w:val="both"/>
        <w:rPr>
          <w:rFonts w:cs="Times New Roman"/>
          <w:iCs/>
          <w:sz w:val="12"/>
        </w:rPr>
      </w:pPr>
    </w:p>
    <w:p w:rsidR="00435A4D" w:rsidRPr="007101D5" w:rsidRDefault="00435A4D" w:rsidP="007101D5">
      <w:pPr>
        <w:widowControl w:val="0"/>
        <w:autoSpaceDE w:val="0"/>
        <w:autoSpaceDN w:val="0"/>
        <w:adjustRightInd w:val="0"/>
        <w:ind w:left="1440"/>
        <w:jc w:val="both"/>
        <w:rPr>
          <w:rFonts w:cs="Times New Roman"/>
          <w:iCs/>
        </w:rPr>
      </w:pPr>
      <w:r w:rsidRPr="007101D5">
        <w:rPr>
          <w:rFonts w:cs="Times New Roman"/>
          <w:iCs/>
        </w:rPr>
        <w:t>’Mid toil and tribulation,</w:t>
      </w:r>
    </w:p>
    <w:p w:rsidR="00435A4D" w:rsidRPr="007101D5" w:rsidRDefault="00435A4D" w:rsidP="007101D5">
      <w:pPr>
        <w:widowControl w:val="0"/>
        <w:autoSpaceDE w:val="0"/>
        <w:autoSpaceDN w:val="0"/>
        <w:adjustRightInd w:val="0"/>
        <w:ind w:left="1440"/>
        <w:jc w:val="both"/>
        <w:rPr>
          <w:rFonts w:cs="Times New Roman"/>
          <w:iCs/>
        </w:rPr>
      </w:pPr>
      <w:r w:rsidRPr="007101D5">
        <w:rPr>
          <w:rFonts w:cs="Times New Roman"/>
          <w:iCs/>
        </w:rPr>
        <w:t>And tumult of her war,</w:t>
      </w:r>
    </w:p>
    <w:p w:rsidR="00435A4D" w:rsidRPr="007101D5" w:rsidRDefault="00435A4D" w:rsidP="007101D5">
      <w:pPr>
        <w:widowControl w:val="0"/>
        <w:autoSpaceDE w:val="0"/>
        <w:autoSpaceDN w:val="0"/>
        <w:adjustRightInd w:val="0"/>
        <w:ind w:left="1440"/>
        <w:jc w:val="both"/>
        <w:rPr>
          <w:rFonts w:cs="Times New Roman"/>
          <w:iCs/>
        </w:rPr>
      </w:pPr>
      <w:r w:rsidRPr="007101D5">
        <w:rPr>
          <w:rFonts w:cs="Times New Roman"/>
          <w:iCs/>
        </w:rPr>
        <w:t>She waits the consummation</w:t>
      </w:r>
    </w:p>
    <w:p w:rsidR="00435A4D" w:rsidRPr="007101D5" w:rsidRDefault="00435A4D" w:rsidP="007101D5">
      <w:pPr>
        <w:widowControl w:val="0"/>
        <w:autoSpaceDE w:val="0"/>
        <w:autoSpaceDN w:val="0"/>
        <w:adjustRightInd w:val="0"/>
        <w:ind w:left="1440"/>
        <w:jc w:val="both"/>
        <w:rPr>
          <w:rFonts w:cs="Times New Roman"/>
          <w:iCs/>
        </w:rPr>
      </w:pPr>
      <w:r w:rsidRPr="007101D5">
        <w:rPr>
          <w:rFonts w:cs="Times New Roman"/>
          <w:iCs/>
        </w:rPr>
        <w:t>Of peace forevermore;</w:t>
      </w:r>
    </w:p>
    <w:p w:rsidR="00435A4D" w:rsidRPr="007101D5" w:rsidRDefault="00435A4D" w:rsidP="007101D5">
      <w:pPr>
        <w:widowControl w:val="0"/>
        <w:autoSpaceDE w:val="0"/>
        <w:autoSpaceDN w:val="0"/>
        <w:adjustRightInd w:val="0"/>
        <w:ind w:left="1440"/>
        <w:jc w:val="both"/>
        <w:rPr>
          <w:rFonts w:cs="Times New Roman"/>
          <w:iCs/>
        </w:rPr>
      </w:pPr>
      <w:r w:rsidRPr="007101D5">
        <w:rPr>
          <w:rFonts w:cs="Times New Roman"/>
          <w:iCs/>
        </w:rPr>
        <w:t>Till, with the vision glorious,</w:t>
      </w:r>
    </w:p>
    <w:p w:rsidR="00435A4D" w:rsidRPr="007101D5" w:rsidRDefault="00435A4D" w:rsidP="007101D5">
      <w:pPr>
        <w:widowControl w:val="0"/>
        <w:autoSpaceDE w:val="0"/>
        <w:autoSpaceDN w:val="0"/>
        <w:adjustRightInd w:val="0"/>
        <w:ind w:left="1440"/>
        <w:jc w:val="both"/>
        <w:rPr>
          <w:rFonts w:cs="Times New Roman"/>
          <w:iCs/>
        </w:rPr>
      </w:pPr>
      <w:r w:rsidRPr="007101D5">
        <w:rPr>
          <w:rFonts w:cs="Times New Roman"/>
          <w:iCs/>
        </w:rPr>
        <w:t>Her longing eyes are blest,</w:t>
      </w:r>
    </w:p>
    <w:p w:rsidR="00435A4D" w:rsidRPr="007101D5" w:rsidRDefault="00435A4D" w:rsidP="007101D5">
      <w:pPr>
        <w:widowControl w:val="0"/>
        <w:autoSpaceDE w:val="0"/>
        <w:autoSpaceDN w:val="0"/>
        <w:adjustRightInd w:val="0"/>
        <w:ind w:left="1440"/>
        <w:jc w:val="both"/>
        <w:rPr>
          <w:rFonts w:cs="Times New Roman"/>
          <w:iCs/>
        </w:rPr>
      </w:pPr>
      <w:r w:rsidRPr="007101D5">
        <w:rPr>
          <w:rFonts w:cs="Times New Roman"/>
          <w:iCs/>
        </w:rPr>
        <w:t>And the great Church victorious</w:t>
      </w:r>
    </w:p>
    <w:p w:rsidR="00435A4D" w:rsidRPr="007101D5" w:rsidRDefault="00435A4D" w:rsidP="007101D5">
      <w:pPr>
        <w:widowControl w:val="0"/>
        <w:autoSpaceDE w:val="0"/>
        <w:autoSpaceDN w:val="0"/>
        <w:adjustRightInd w:val="0"/>
        <w:ind w:left="1440"/>
        <w:jc w:val="both"/>
        <w:rPr>
          <w:rFonts w:cs="Georgia"/>
          <w:szCs w:val="28"/>
        </w:rPr>
      </w:pPr>
      <w:r w:rsidRPr="007101D5">
        <w:rPr>
          <w:rFonts w:cs="Times New Roman"/>
          <w:iCs/>
        </w:rPr>
        <w:t>Shall be the Church at rest.</w:t>
      </w:r>
    </w:p>
    <w:p w:rsidR="007101D5" w:rsidRPr="007101D5" w:rsidRDefault="007101D5" w:rsidP="007101D5">
      <w:pPr>
        <w:widowControl w:val="0"/>
        <w:autoSpaceDE w:val="0"/>
        <w:autoSpaceDN w:val="0"/>
        <w:adjustRightInd w:val="0"/>
        <w:ind w:left="1440"/>
        <w:jc w:val="both"/>
        <w:rPr>
          <w:rFonts w:cs="Times New Roman"/>
          <w:iCs/>
          <w:sz w:val="12"/>
        </w:rPr>
      </w:pPr>
    </w:p>
    <w:p w:rsidR="00435A4D" w:rsidRPr="007101D5" w:rsidRDefault="00435A4D" w:rsidP="007101D5">
      <w:pPr>
        <w:widowControl w:val="0"/>
        <w:autoSpaceDE w:val="0"/>
        <w:autoSpaceDN w:val="0"/>
        <w:adjustRightInd w:val="0"/>
        <w:ind w:left="1440"/>
        <w:jc w:val="both"/>
        <w:rPr>
          <w:rFonts w:cs="Times New Roman"/>
          <w:iCs/>
        </w:rPr>
      </w:pPr>
      <w:r w:rsidRPr="007101D5">
        <w:rPr>
          <w:rFonts w:cs="Times New Roman"/>
          <w:iCs/>
        </w:rPr>
        <w:t>Yet she on earth hath union</w:t>
      </w:r>
    </w:p>
    <w:p w:rsidR="00435A4D" w:rsidRPr="007101D5" w:rsidRDefault="00435A4D" w:rsidP="007101D5">
      <w:pPr>
        <w:widowControl w:val="0"/>
        <w:autoSpaceDE w:val="0"/>
        <w:autoSpaceDN w:val="0"/>
        <w:adjustRightInd w:val="0"/>
        <w:ind w:left="1440"/>
        <w:jc w:val="both"/>
        <w:rPr>
          <w:rFonts w:cs="Times New Roman"/>
          <w:iCs/>
        </w:rPr>
      </w:pPr>
      <w:r w:rsidRPr="007101D5">
        <w:rPr>
          <w:rFonts w:cs="Times New Roman"/>
          <w:iCs/>
        </w:rPr>
        <w:t>With God the Three in One,</w:t>
      </w:r>
    </w:p>
    <w:p w:rsidR="00435A4D" w:rsidRPr="007101D5" w:rsidRDefault="00435A4D" w:rsidP="007101D5">
      <w:pPr>
        <w:widowControl w:val="0"/>
        <w:autoSpaceDE w:val="0"/>
        <w:autoSpaceDN w:val="0"/>
        <w:adjustRightInd w:val="0"/>
        <w:ind w:left="1440"/>
        <w:jc w:val="both"/>
        <w:rPr>
          <w:rFonts w:cs="Times New Roman"/>
          <w:iCs/>
        </w:rPr>
      </w:pPr>
      <w:r w:rsidRPr="007101D5">
        <w:rPr>
          <w:rFonts w:cs="Times New Roman"/>
          <w:iCs/>
        </w:rPr>
        <w:t>And mystic sweet communion</w:t>
      </w:r>
    </w:p>
    <w:p w:rsidR="00435A4D" w:rsidRPr="007101D5" w:rsidRDefault="00435A4D" w:rsidP="007101D5">
      <w:pPr>
        <w:widowControl w:val="0"/>
        <w:autoSpaceDE w:val="0"/>
        <w:autoSpaceDN w:val="0"/>
        <w:adjustRightInd w:val="0"/>
        <w:ind w:left="1440"/>
        <w:jc w:val="both"/>
        <w:rPr>
          <w:rFonts w:cs="Times New Roman"/>
          <w:iCs/>
        </w:rPr>
      </w:pPr>
      <w:r w:rsidRPr="007101D5">
        <w:rPr>
          <w:rFonts w:cs="Times New Roman"/>
          <w:iCs/>
        </w:rPr>
        <w:t>With those whose rest is won,</w:t>
      </w:r>
    </w:p>
    <w:p w:rsidR="00435A4D" w:rsidRPr="007101D5" w:rsidRDefault="00435A4D" w:rsidP="007101D5">
      <w:pPr>
        <w:widowControl w:val="0"/>
        <w:autoSpaceDE w:val="0"/>
        <w:autoSpaceDN w:val="0"/>
        <w:adjustRightInd w:val="0"/>
        <w:ind w:left="1440"/>
        <w:jc w:val="both"/>
        <w:rPr>
          <w:rFonts w:cs="Times New Roman"/>
          <w:iCs/>
        </w:rPr>
      </w:pPr>
      <w:r w:rsidRPr="007101D5">
        <w:rPr>
          <w:rFonts w:cs="Times New Roman"/>
          <w:iCs/>
        </w:rPr>
        <w:t>With all her sons and daughters</w:t>
      </w:r>
    </w:p>
    <w:p w:rsidR="00435A4D" w:rsidRPr="007101D5" w:rsidRDefault="00435A4D" w:rsidP="007101D5">
      <w:pPr>
        <w:widowControl w:val="0"/>
        <w:autoSpaceDE w:val="0"/>
        <w:autoSpaceDN w:val="0"/>
        <w:adjustRightInd w:val="0"/>
        <w:ind w:left="1440"/>
        <w:jc w:val="both"/>
        <w:rPr>
          <w:rFonts w:cs="Times New Roman"/>
          <w:iCs/>
        </w:rPr>
      </w:pPr>
      <w:r w:rsidRPr="007101D5">
        <w:rPr>
          <w:rFonts w:cs="Times New Roman"/>
          <w:iCs/>
        </w:rPr>
        <w:t>Who, by the Master’s hand</w:t>
      </w:r>
    </w:p>
    <w:p w:rsidR="00435A4D" w:rsidRPr="007101D5" w:rsidRDefault="00435A4D" w:rsidP="007101D5">
      <w:pPr>
        <w:widowControl w:val="0"/>
        <w:autoSpaceDE w:val="0"/>
        <w:autoSpaceDN w:val="0"/>
        <w:adjustRightInd w:val="0"/>
        <w:ind w:left="1440"/>
        <w:jc w:val="both"/>
        <w:rPr>
          <w:rFonts w:cs="Times New Roman"/>
          <w:iCs/>
        </w:rPr>
      </w:pPr>
      <w:r w:rsidRPr="007101D5">
        <w:rPr>
          <w:rFonts w:cs="Times New Roman"/>
          <w:iCs/>
        </w:rPr>
        <w:t>Led through the deathly waters,</w:t>
      </w:r>
    </w:p>
    <w:p w:rsidR="00435A4D" w:rsidRPr="007101D5" w:rsidRDefault="00435A4D" w:rsidP="007101D5">
      <w:pPr>
        <w:widowControl w:val="0"/>
        <w:autoSpaceDE w:val="0"/>
        <w:autoSpaceDN w:val="0"/>
        <w:adjustRightInd w:val="0"/>
        <w:ind w:left="1440"/>
        <w:jc w:val="both"/>
        <w:rPr>
          <w:rFonts w:cs="Georgia"/>
          <w:szCs w:val="28"/>
        </w:rPr>
      </w:pPr>
      <w:r w:rsidRPr="007101D5">
        <w:rPr>
          <w:rFonts w:cs="Times New Roman"/>
          <w:iCs/>
        </w:rPr>
        <w:t>Repose in Eden land.</w:t>
      </w:r>
    </w:p>
    <w:p w:rsidR="007101D5" w:rsidRPr="007101D5" w:rsidRDefault="007101D5" w:rsidP="007101D5">
      <w:pPr>
        <w:widowControl w:val="0"/>
        <w:autoSpaceDE w:val="0"/>
        <w:autoSpaceDN w:val="0"/>
        <w:adjustRightInd w:val="0"/>
        <w:ind w:left="1440"/>
        <w:jc w:val="both"/>
        <w:rPr>
          <w:rFonts w:cs="Times New Roman"/>
          <w:iCs/>
          <w:sz w:val="12"/>
        </w:rPr>
      </w:pPr>
    </w:p>
    <w:p w:rsidR="007101D5" w:rsidRPr="007101D5" w:rsidRDefault="00435A4D" w:rsidP="007101D5">
      <w:pPr>
        <w:widowControl w:val="0"/>
        <w:autoSpaceDE w:val="0"/>
        <w:autoSpaceDN w:val="0"/>
        <w:adjustRightInd w:val="0"/>
        <w:ind w:left="1440"/>
        <w:jc w:val="both"/>
        <w:rPr>
          <w:rFonts w:cs="Times New Roman"/>
          <w:iCs/>
          <w:u w:val="single"/>
        </w:rPr>
      </w:pPr>
      <w:r w:rsidRPr="007101D5">
        <w:rPr>
          <w:rFonts w:cs="Times New Roman"/>
          <w:iCs/>
          <w:u w:val="single"/>
        </w:rPr>
        <w:t>O happy ones and holy</w:t>
      </w:r>
      <w:proofErr w:type="gramStart"/>
      <w:r w:rsidRPr="007101D5">
        <w:rPr>
          <w:rFonts w:cs="Times New Roman"/>
          <w:iCs/>
          <w:u w:val="single"/>
        </w:rPr>
        <w:t>! </w:t>
      </w:r>
      <w:proofErr w:type="gramEnd"/>
    </w:p>
    <w:p w:rsidR="007101D5" w:rsidRPr="007101D5" w:rsidRDefault="00435A4D" w:rsidP="007101D5">
      <w:pPr>
        <w:widowControl w:val="0"/>
        <w:autoSpaceDE w:val="0"/>
        <w:autoSpaceDN w:val="0"/>
        <w:adjustRightInd w:val="0"/>
        <w:ind w:left="1440"/>
        <w:jc w:val="both"/>
        <w:rPr>
          <w:rFonts w:cs="Times New Roman"/>
          <w:iCs/>
          <w:u w:val="single"/>
        </w:rPr>
      </w:pPr>
      <w:r w:rsidRPr="007101D5">
        <w:rPr>
          <w:rFonts w:cs="Times New Roman"/>
          <w:iCs/>
          <w:u w:val="single"/>
        </w:rPr>
        <w:t>Lord, give us grace that we </w:t>
      </w:r>
      <w:r w:rsidR="007101D5" w:rsidRPr="007101D5">
        <w:rPr>
          <w:rFonts w:cs="Times New Roman"/>
          <w:iCs/>
          <w:u w:val="single"/>
        </w:rPr>
        <w:t xml:space="preserve"> </w:t>
      </w:r>
    </w:p>
    <w:p w:rsidR="007101D5" w:rsidRPr="007101D5" w:rsidRDefault="00435A4D" w:rsidP="007101D5">
      <w:pPr>
        <w:widowControl w:val="0"/>
        <w:autoSpaceDE w:val="0"/>
        <w:autoSpaceDN w:val="0"/>
        <w:adjustRightInd w:val="0"/>
        <w:ind w:left="1440"/>
        <w:jc w:val="both"/>
        <w:rPr>
          <w:rFonts w:cs="Times New Roman"/>
          <w:iCs/>
          <w:u w:val="single"/>
        </w:rPr>
      </w:pPr>
      <w:r w:rsidRPr="007101D5">
        <w:rPr>
          <w:rFonts w:cs="Times New Roman"/>
          <w:iCs/>
          <w:u w:val="single"/>
        </w:rPr>
        <w:t>Like them, the meek and lowly</w:t>
      </w:r>
      <w:proofErr w:type="gramStart"/>
      <w:r w:rsidRPr="007101D5">
        <w:rPr>
          <w:rFonts w:cs="Times New Roman"/>
          <w:iCs/>
          <w:u w:val="single"/>
        </w:rPr>
        <w:t>, </w:t>
      </w:r>
      <w:proofErr w:type="gramEnd"/>
      <w:r w:rsidR="007101D5" w:rsidRPr="007101D5">
        <w:rPr>
          <w:rFonts w:cs="Times New Roman"/>
          <w:iCs/>
          <w:u w:val="single"/>
        </w:rPr>
        <w:t xml:space="preserve"> </w:t>
      </w:r>
    </w:p>
    <w:p w:rsidR="007101D5" w:rsidRPr="007101D5" w:rsidRDefault="00435A4D" w:rsidP="007101D5">
      <w:pPr>
        <w:widowControl w:val="0"/>
        <w:autoSpaceDE w:val="0"/>
        <w:autoSpaceDN w:val="0"/>
        <w:adjustRightInd w:val="0"/>
        <w:ind w:left="1440"/>
        <w:jc w:val="both"/>
        <w:rPr>
          <w:rFonts w:cs="Times New Roman"/>
          <w:iCs/>
          <w:u w:val="single"/>
        </w:rPr>
      </w:pPr>
      <w:r w:rsidRPr="007101D5">
        <w:rPr>
          <w:rFonts w:cs="Times New Roman"/>
          <w:iCs/>
          <w:u w:val="single"/>
        </w:rPr>
        <w:t>On high may dwell with Thee</w:t>
      </w:r>
      <w:proofErr w:type="gramStart"/>
      <w:r w:rsidRPr="007101D5">
        <w:rPr>
          <w:rFonts w:cs="Times New Roman"/>
          <w:iCs/>
          <w:u w:val="single"/>
        </w:rPr>
        <w:t>: </w:t>
      </w:r>
      <w:proofErr w:type="gramEnd"/>
    </w:p>
    <w:p w:rsidR="007101D5" w:rsidRPr="007101D5" w:rsidRDefault="00435A4D" w:rsidP="007101D5">
      <w:pPr>
        <w:widowControl w:val="0"/>
        <w:autoSpaceDE w:val="0"/>
        <w:autoSpaceDN w:val="0"/>
        <w:adjustRightInd w:val="0"/>
        <w:ind w:left="1440"/>
        <w:jc w:val="both"/>
        <w:rPr>
          <w:rFonts w:cs="Times New Roman"/>
          <w:iCs/>
          <w:u w:val="single"/>
        </w:rPr>
      </w:pPr>
      <w:r w:rsidRPr="007101D5">
        <w:rPr>
          <w:rFonts w:cs="Times New Roman"/>
          <w:iCs/>
          <w:u w:val="single"/>
        </w:rPr>
        <w:t>There, past the border mountains</w:t>
      </w:r>
      <w:proofErr w:type="gramStart"/>
      <w:r w:rsidRPr="007101D5">
        <w:rPr>
          <w:rFonts w:cs="Times New Roman"/>
          <w:iCs/>
          <w:u w:val="single"/>
        </w:rPr>
        <w:t>, </w:t>
      </w:r>
      <w:proofErr w:type="gramEnd"/>
    </w:p>
    <w:p w:rsidR="007101D5" w:rsidRPr="007101D5" w:rsidRDefault="00435A4D" w:rsidP="007101D5">
      <w:pPr>
        <w:widowControl w:val="0"/>
        <w:autoSpaceDE w:val="0"/>
        <w:autoSpaceDN w:val="0"/>
        <w:adjustRightInd w:val="0"/>
        <w:ind w:left="1440"/>
        <w:jc w:val="both"/>
        <w:rPr>
          <w:rFonts w:cs="Times New Roman"/>
          <w:iCs/>
          <w:u w:val="single"/>
        </w:rPr>
      </w:pPr>
      <w:r w:rsidRPr="007101D5">
        <w:rPr>
          <w:rFonts w:cs="Times New Roman"/>
          <w:iCs/>
          <w:u w:val="single"/>
        </w:rPr>
        <w:t>Where in sweet vales the Bride </w:t>
      </w:r>
    </w:p>
    <w:p w:rsidR="007101D5" w:rsidRPr="007101D5" w:rsidRDefault="00435A4D" w:rsidP="007101D5">
      <w:pPr>
        <w:widowControl w:val="0"/>
        <w:autoSpaceDE w:val="0"/>
        <w:autoSpaceDN w:val="0"/>
        <w:adjustRightInd w:val="0"/>
        <w:ind w:left="1440"/>
        <w:jc w:val="both"/>
        <w:rPr>
          <w:rFonts w:cs="Times New Roman"/>
          <w:iCs/>
          <w:u w:val="single"/>
        </w:rPr>
      </w:pPr>
      <w:r w:rsidRPr="007101D5">
        <w:rPr>
          <w:rFonts w:cs="Times New Roman"/>
          <w:iCs/>
          <w:u w:val="single"/>
        </w:rPr>
        <w:t>With Thee by living fountains </w:t>
      </w:r>
    </w:p>
    <w:p w:rsidR="00435A4D" w:rsidRPr="007101D5" w:rsidRDefault="00435A4D" w:rsidP="007101D5">
      <w:pPr>
        <w:widowControl w:val="0"/>
        <w:autoSpaceDE w:val="0"/>
        <w:autoSpaceDN w:val="0"/>
        <w:adjustRightInd w:val="0"/>
        <w:ind w:left="1440"/>
        <w:jc w:val="both"/>
        <w:rPr>
          <w:rFonts w:cs="Georgia"/>
          <w:szCs w:val="28"/>
          <w:u w:val="single"/>
        </w:rPr>
      </w:pPr>
      <w:r w:rsidRPr="007101D5">
        <w:rPr>
          <w:rFonts w:cs="Times New Roman"/>
          <w:iCs/>
          <w:u w:val="single"/>
        </w:rPr>
        <w:t>Forever shall abide!</w:t>
      </w:r>
    </w:p>
    <w:p w:rsidR="00435A4D" w:rsidRPr="007101D5" w:rsidRDefault="007101D5" w:rsidP="007101D5">
      <w:pPr>
        <w:widowControl w:val="0"/>
        <w:autoSpaceDE w:val="0"/>
        <w:autoSpaceDN w:val="0"/>
        <w:adjustRightInd w:val="0"/>
        <w:ind w:left="2880" w:firstLine="720"/>
        <w:jc w:val="both"/>
        <w:rPr>
          <w:rFonts w:cs="Georgia"/>
          <w:i/>
          <w:szCs w:val="28"/>
        </w:rPr>
      </w:pPr>
      <w:r w:rsidRPr="007101D5">
        <w:rPr>
          <w:rFonts w:cs="Times New Roman"/>
          <w:i/>
        </w:rPr>
        <w:t>Amen</w:t>
      </w:r>
    </w:p>
    <w:p w:rsidR="00435A4D" w:rsidRPr="00435A4D" w:rsidRDefault="00435A4D" w:rsidP="00435A4D">
      <w:pPr>
        <w:widowControl w:val="0"/>
        <w:autoSpaceDE w:val="0"/>
        <w:autoSpaceDN w:val="0"/>
        <w:adjustRightInd w:val="0"/>
        <w:jc w:val="both"/>
        <w:rPr>
          <w:rFonts w:cs="Georgia"/>
          <w:szCs w:val="28"/>
        </w:rPr>
      </w:pPr>
      <w:r w:rsidRPr="00435A4D">
        <w:rPr>
          <w:rFonts w:cs="Times New Roman"/>
        </w:rPr>
        <w:t>           </w:t>
      </w:r>
    </w:p>
    <w:p w:rsidR="00435A4D" w:rsidRPr="007101D5" w:rsidRDefault="00435A4D" w:rsidP="00435A4D">
      <w:pPr>
        <w:widowControl w:val="0"/>
        <w:autoSpaceDE w:val="0"/>
        <w:autoSpaceDN w:val="0"/>
        <w:adjustRightInd w:val="0"/>
        <w:jc w:val="both"/>
        <w:rPr>
          <w:rFonts w:cs="Times New Roman"/>
          <w:i/>
          <w:iCs/>
        </w:rPr>
      </w:pPr>
      <w:r w:rsidRPr="00435A4D">
        <w:rPr>
          <w:rFonts w:cs="Times New Roman"/>
          <w:i/>
          <w:iCs/>
        </w:rPr>
        <w:t xml:space="preserve">The Church’s one foundation </w:t>
      </w:r>
      <w:proofErr w:type="gramStart"/>
      <w:r w:rsidRPr="00435A4D">
        <w:rPr>
          <w:rFonts w:cs="Times New Roman"/>
          <w:i/>
          <w:iCs/>
        </w:rPr>
        <w:t>Is</w:t>
      </w:r>
      <w:proofErr w:type="gramEnd"/>
      <w:r w:rsidRPr="00435A4D">
        <w:rPr>
          <w:rFonts w:cs="Times New Roman"/>
          <w:i/>
          <w:iCs/>
        </w:rPr>
        <w:t xml:space="preserve"> Jesus Christ her Lord, She is His new creation By water and the Word.</w:t>
      </w:r>
      <w:r w:rsidR="007101D5">
        <w:rPr>
          <w:rFonts w:cs="Times New Roman"/>
          <w:i/>
          <w:iCs/>
        </w:rPr>
        <w:t xml:space="preserve">  </w:t>
      </w:r>
      <w:r w:rsidRPr="00435A4D">
        <w:rPr>
          <w:rFonts w:cs="Times New Roman"/>
          <w:i/>
          <w:iCs/>
        </w:rPr>
        <w:t xml:space="preserve">From heaven He came and sought her </w:t>
      </w:r>
      <w:proofErr w:type="gramStart"/>
      <w:r w:rsidRPr="00435A4D">
        <w:rPr>
          <w:rFonts w:cs="Times New Roman"/>
          <w:i/>
          <w:iCs/>
        </w:rPr>
        <w:t>To</w:t>
      </w:r>
      <w:proofErr w:type="gramEnd"/>
      <w:r w:rsidRPr="00435A4D">
        <w:rPr>
          <w:rFonts w:cs="Times New Roman"/>
          <w:i/>
          <w:iCs/>
        </w:rPr>
        <w:t xml:space="preserve"> be His holy bride; With His own blood He bought her And for her life He died.</w:t>
      </w:r>
      <w:r w:rsidRPr="00435A4D">
        <w:rPr>
          <w:rFonts w:cs="Times New Roman"/>
        </w:rPr>
        <w:t xml:space="preserve"> If Jesus Christ is not the Good Shepherd, the Rock, and foundation of the Church, then that which is called by that name is NOT the Church! The Church is the new Creation of God that is </w:t>
      </w:r>
      <w:proofErr w:type="gramStart"/>
      <w:r w:rsidRPr="00435A4D">
        <w:rPr>
          <w:rFonts w:cs="Times New Roman"/>
        </w:rPr>
        <w:t>Eternal which</w:t>
      </w:r>
      <w:proofErr w:type="gramEnd"/>
      <w:r w:rsidRPr="00435A4D">
        <w:rPr>
          <w:rFonts w:cs="Times New Roman"/>
        </w:rPr>
        <w:t xml:space="preserve"> completes the intention of God at Eden where that first creation in Adam fell. The Lord Jesus died for His Bride, the Church, just as Adam died for his wife, Eve; however, with His own blood, Jesus (being innocent and righteous) was able to purchase the Church wherein Adam simply died (in his sins) with his bride, Eve.</w:t>
      </w:r>
    </w:p>
    <w:p w:rsidR="00435A4D" w:rsidRPr="00435A4D" w:rsidRDefault="00435A4D" w:rsidP="00435A4D">
      <w:pPr>
        <w:widowControl w:val="0"/>
        <w:autoSpaceDE w:val="0"/>
        <w:autoSpaceDN w:val="0"/>
        <w:adjustRightInd w:val="0"/>
        <w:jc w:val="both"/>
        <w:rPr>
          <w:rFonts w:cs="Georgia"/>
          <w:szCs w:val="28"/>
        </w:rPr>
      </w:pPr>
    </w:p>
    <w:p w:rsidR="00435A4D" w:rsidRDefault="00435A4D" w:rsidP="007101D5">
      <w:pPr>
        <w:widowControl w:val="0"/>
        <w:autoSpaceDE w:val="0"/>
        <w:autoSpaceDN w:val="0"/>
        <w:adjustRightInd w:val="0"/>
        <w:jc w:val="both"/>
        <w:rPr>
          <w:rFonts w:cs="Times New Roman"/>
        </w:rPr>
      </w:pPr>
      <w:r w:rsidRPr="00435A4D">
        <w:rPr>
          <w:rFonts w:cs="Times New Roman"/>
          <w:i/>
          <w:iCs/>
        </w:rPr>
        <w:t xml:space="preserve">Elect from every nation, </w:t>
      </w:r>
      <w:proofErr w:type="gramStart"/>
      <w:r w:rsidRPr="00435A4D">
        <w:rPr>
          <w:rFonts w:cs="Times New Roman"/>
          <w:i/>
          <w:iCs/>
        </w:rPr>
        <w:t>Yet</w:t>
      </w:r>
      <w:proofErr w:type="gramEnd"/>
      <w:r w:rsidRPr="00435A4D">
        <w:rPr>
          <w:rFonts w:cs="Times New Roman"/>
          <w:i/>
          <w:iCs/>
        </w:rPr>
        <w:t xml:space="preserve"> one o’er all the earth; Her charter of salvation, One Lord, one faith, one birth; One holy Name she blesses, Partakes one holy food, And to one hope she presses, With every grace endued.</w:t>
      </w:r>
      <w:r w:rsidRPr="00435A4D">
        <w:rPr>
          <w:rFonts w:cs="Times New Roman"/>
        </w:rPr>
        <w:t xml:space="preserve"> One tenet of the Creed that seems to be ignored in our day is: There is only ONE Name by which men are saved – the Lord Jesus Christ! “</w:t>
      </w:r>
      <w:r w:rsidRPr="00435A4D">
        <w:rPr>
          <w:rFonts w:cs="Times New Roman"/>
          <w:i/>
          <w:iCs/>
        </w:rPr>
        <w:t>Neither is there salvation in any other: for there is none other name under heaven given among men, whereby we must be saved</w:t>
      </w:r>
      <w:r w:rsidRPr="00435A4D">
        <w:rPr>
          <w:rFonts w:cs="Times New Roman"/>
        </w:rPr>
        <w:t>.” (Acts 4:12) That One Holy Food is the Bread of Life – Jesus Christ. That One Faith is that expressed in the Gospel and by the Apostles without embellishment or diminution.  The Church is not confined to stone, grey walls but is a building without borders encompassing every nation, tribe, and tongue – all sharing a blood relationship with Jesus Christ and each other. The Grace by which she is ‘endued’ is a free grace from God that only the elect will enjoy. It is granted as a special prerogative of the Throne of God, and is never earned or merited in any way.</w:t>
      </w:r>
    </w:p>
    <w:p w:rsidR="00435A4D" w:rsidRPr="00435A4D" w:rsidRDefault="00435A4D" w:rsidP="00435A4D">
      <w:pPr>
        <w:widowControl w:val="0"/>
        <w:autoSpaceDE w:val="0"/>
        <w:autoSpaceDN w:val="0"/>
        <w:adjustRightInd w:val="0"/>
        <w:ind w:firstLine="960"/>
        <w:jc w:val="both"/>
        <w:rPr>
          <w:rFonts w:cs="Georgia"/>
          <w:szCs w:val="28"/>
        </w:rPr>
      </w:pPr>
    </w:p>
    <w:p w:rsidR="00435A4D" w:rsidRDefault="00435A4D" w:rsidP="00435A4D">
      <w:pPr>
        <w:widowControl w:val="0"/>
        <w:autoSpaceDE w:val="0"/>
        <w:autoSpaceDN w:val="0"/>
        <w:adjustRightInd w:val="0"/>
        <w:jc w:val="both"/>
        <w:rPr>
          <w:rFonts w:cs="Times New Roman"/>
        </w:rPr>
      </w:pPr>
      <w:r w:rsidRPr="00435A4D">
        <w:rPr>
          <w:rFonts w:cs="Times New Roman"/>
          <w:i/>
          <w:iCs/>
          <w:u w:val="single"/>
        </w:rPr>
        <w:t>The Church shall never perish! Her dear Lord to defend, To guide, sustain, and cherish, Is with her to the end: Though there be those who hate her, And false sons in her pale, Against both foe or traitor She ever shall prevail</w:t>
      </w:r>
      <w:r w:rsidRPr="00435A4D">
        <w:rPr>
          <w:rFonts w:cs="Times New Roman"/>
          <w:i/>
          <w:iCs/>
        </w:rPr>
        <w:t>.</w:t>
      </w:r>
      <w:r w:rsidRPr="00435A4D">
        <w:rPr>
          <w:rFonts w:cs="Times New Roman"/>
        </w:rPr>
        <w:t xml:space="preserve"> It will not be possible for the Church to </w:t>
      </w:r>
      <w:proofErr w:type="gramStart"/>
      <w:r w:rsidRPr="00435A4D">
        <w:rPr>
          <w:rFonts w:cs="Times New Roman"/>
        </w:rPr>
        <w:t>perish</w:t>
      </w:r>
      <w:proofErr w:type="gramEnd"/>
      <w:r w:rsidRPr="00435A4D">
        <w:rPr>
          <w:rFonts w:cs="Times New Roman"/>
        </w:rPr>
        <w:t xml:space="preserve"> as did Adam’s bride. The Church is a staunch defender of the Word that is Christ just as Christ is of the Church! If it does not stand in defense of the Holy Gospel, it is not the Church. Christ has already been with His Bride the Church to the very end whose stripes He bore at Calvary. The “false sons in her pale” are the demons that inhabit the branches of the Church (Matthew 13:31). Those demons in the branches of the Church are traitors and more despicable than those who openly bear arms against her. But the Church will be purified and perfected at the coming of the Bridegroom for whom she languishes.</w:t>
      </w:r>
    </w:p>
    <w:p w:rsidR="00435A4D" w:rsidRPr="00435A4D" w:rsidRDefault="00435A4D" w:rsidP="00435A4D">
      <w:pPr>
        <w:widowControl w:val="0"/>
        <w:autoSpaceDE w:val="0"/>
        <w:autoSpaceDN w:val="0"/>
        <w:adjustRightInd w:val="0"/>
        <w:jc w:val="both"/>
        <w:rPr>
          <w:rFonts w:cs="Georgia"/>
          <w:szCs w:val="28"/>
        </w:rPr>
      </w:pPr>
    </w:p>
    <w:p w:rsidR="00435A4D" w:rsidRPr="007101D5" w:rsidRDefault="00435A4D" w:rsidP="00435A4D">
      <w:pPr>
        <w:widowControl w:val="0"/>
        <w:autoSpaceDE w:val="0"/>
        <w:autoSpaceDN w:val="0"/>
        <w:adjustRightInd w:val="0"/>
        <w:jc w:val="both"/>
        <w:rPr>
          <w:rFonts w:cs="Times New Roman"/>
          <w:i/>
          <w:iCs/>
        </w:rPr>
      </w:pPr>
      <w:r w:rsidRPr="00435A4D">
        <w:rPr>
          <w:rFonts w:cs="Times New Roman"/>
          <w:i/>
          <w:iCs/>
        </w:rPr>
        <w:t>Though with a scornful wonder Men see her sore oppressed, By schisms rent asunder, By heresies distressed: Yet saints their watch are keeping, Their cry goes up, “How long?” And soon the night of weeping</w:t>
      </w:r>
      <w:r w:rsidR="007101D5">
        <w:rPr>
          <w:rFonts w:cs="Times New Roman"/>
          <w:i/>
          <w:iCs/>
        </w:rPr>
        <w:t xml:space="preserve"> </w:t>
      </w:r>
      <w:proofErr w:type="gramStart"/>
      <w:r w:rsidRPr="00435A4D">
        <w:rPr>
          <w:rFonts w:cs="Times New Roman"/>
          <w:i/>
          <w:iCs/>
        </w:rPr>
        <w:t>Shall</w:t>
      </w:r>
      <w:proofErr w:type="gramEnd"/>
      <w:r w:rsidRPr="00435A4D">
        <w:rPr>
          <w:rFonts w:cs="Times New Roman"/>
          <w:i/>
          <w:iCs/>
        </w:rPr>
        <w:t xml:space="preserve"> be the morn of song!” </w:t>
      </w:r>
      <w:r w:rsidRPr="00435A4D">
        <w:rPr>
          <w:rFonts w:cs="Times New Roman"/>
        </w:rPr>
        <w:t>Men who trample on, and contend over, the “Body of Christ” are not unlike their father, the devil who contended over the body of Moses: “</w:t>
      </w:r>
      <w:r w:rsidRPr="00435A4D">
        <w:rPr>
          <w:rFonts w:cs="Times New Roman"/>
          <w:i/>
          <w:iCs/>
        </w:rPr>
        <w:t>Yet Michael the archangel, when contending with the devil he disputed about the body of Moses, durst not bring against him a railing accusation, but said, The Lord rebuke thee</w:t>
      </w:r>
      <w:r w:rsidRPr="00435A4D">
        <w:rPr>
          <w:rFonts w:cs="Times New Roman"/>
        </w:rPr>
        <w:t xml:space="preserve">.” (Jude 1:9) Herein lies the power of the Church – it is the Hand of the Lord her Bridegroom! The Church is like a war bride exposed to the scandalous gossip of wagging tongues that never see her virtue, but only her imagined shame. The Bride weeps and longs for her Bridegroom’s return so that she will be justified in the eyes of the wicked </w:t>
      </w:r>
      <w:proofErr w:type="gramStart"/>
      <w:r w:rsidRPr="00435A4D">
        <w:rPr>
          <w:rFonts w:cs="Times New Roman"/>
        </w:rPr>
        <w:t>who</w:t>
      </w:r>
      <w:proofErr w:type="gramEnd"/>
      <w:r w:rsidRPr="00435A4D">
        <w:rPr>
          <w:rFonts w:cs="Times New Roman"/>
        </w:rPr>
        <w:t xml:space="preserve"> have sorely abused her. </w:t>
      </w:r>
      <w:proofErr w:type="gramStart"/>
      <w:r w:rsidRPr="00435A4D">
        <w:rPr>
          <w:rFonts w:cs="Times New Roman"/>
        </w:rPr>
        <w:t>When the “</w:t>
      </w:r>
      <w:r w:rsidRPr="00435A4D">
        <w:rPr>
          <w:rFonts w:cs="Times New Roman"/>
          <w:i/>
          <w:iCs/>
        </w:rPr>
        <w:t>Morning of the Lord shall come and time shall be no more</w:t>
      </w:r>
      <w:r w:rsidRPr="00435A4D">
        <w:rPr>
          <w:rFonts w:cs="Times New Roman"/>
        </w:rPr>
        <w:t>,” her night of weeping will seem only as a brief moment.</w:t>
      </w:r>
      <w:proofErr w:type="gramEnd"/>
      <w:r w:rsidRPr="00435A4D">
        <w:rPr>
          <w:rFonts w:cs="Times New Roman"/>
        </w:rPr>
        <w:t xml:space="preserve"> Her Morning of song shall be an everlasting time of rejoicing and reward.</w:t>
      </w:r>
    </w:p>
    <w:p w:rsidR="00435A4D" w:rsidRPr="00435A4D" w:rsidRDefault="00435A4D" w:rsidP="00435A4D">
      <w:pPr>
        <w:widowControl w:val="0"/>
        <w:autoSpaceDE w:val="0"/>
        <w:autoSpaceDN w:val="0"/>
        <w:adjustRightInd w:val="0"/>
        <w:jc w:val="both"/>
        <w:rPr>
          <w:rFonts w:cs="Georgia"/>
          <w:szCs w:val="28"/>
        </w:rPr>
      </w:pPr>
    </w:p>
    <w:p w:rsidR="00435A4D" w:rsidRPr="007101D5" w:rsidRDefault="00435A4D" w:rsidP="007101D5">
      <w:pPr>
        <w:widowControl w:val="0"/>
        <w:autoSpaceDE w:val="0"/>
        <w:autoSpaceDN w:val="0"/>
        <w:adjustRightInd w:val="0"/>
        <w:jc w:val="both"/>
        <w:rPr>
          <w:rFonts w:cs="Times New Roman"/>
        </w:rPr>
      </w:pPr>
      <w:r w:rsidRPr="00435A4D">
        <w:rPr>
          <w:rFonts w:cs="Times New Roman"/>
          <w:i/>
          <w:iCs/>
        </w:rPr>
        <w:t>’Mid toil and tribulation, And tumult of her war, She waits the consummation Of peace forevermore;</w:t>
      </w:r>
      <w:r>
        <w:rPr>
          <w:rFonts w:cs="Times New Roman"/>
          <w:i/>
          <w:iCs/>
        </w:rPr>
        <w:t xml:space="preserve"> </w:t>
      </w:r>
      <w:r w:rsidRPr="00435A4D">
        <w:rPr>
          <w:rFonts w:cs="Times New Roman"/>
          <w:i/>
          <w:iCs/>
        </w:rPr>
        <w:t>Till, with the vision glorious, Her longing eyes are blest, And the great Church victorious Shall be the Church at rest.</w:t>
      </w:r>
      <w:r w:rsidR="007101D5">
        <w:rPr>
          <w:rFonts w:cs="Times New Roman"/>
        </w:rPr>
        <w:t xml:space="preserve">  </w:t>
      </w:r>
      <w:r w:rsidRPr="00435A4D">
        <w:rPr>
          <w:rFonts w:cs="Times New Roman"/>
        </w:rPr>
        <w:t>It is the very toil and tribulation of her daily battles that strengthens the Church and which will be her medallions of victory at Christ’s return. There is only one means of peace for the Church and that is the Peace of our Lord Jesus Christ at His Coming. In quoting Plato (perhaps erroneously) General of the Army Douglas MacArthur said, “Only the dead have seen the end of wear.” It is true. Wars come by sin, and there will be no end of sin until the curtain of time drops as an ax upon the modern world. The Church Militant shall, at that time, become the Church Victorious, and her eternal Sabbath rest shall commence. How happy will the eyes of the war bride be to see the Captain of her Soul, and the owner of her heart, returning.</w:t>
      </w:r>
    </w:p>
    <w:p w:rsidR="00435A4D" w:rsidRDefault="00435A4D" w:rsidP="00435A4D">
      <w:pPr>
        <w:widowControl w:val="0"/>
        <w:autoSpaceDE w:val="0"/>
        <w:autoSpaceDN w:val="0"/>
        <w:adjustRightInd w:val="0"/>
        <w:ind w:firstLine="960"/>
        <w:jc w:val="both"/>
        <w:rPr>
          <w:rFonts w:cs="Times New Roman"/>
        </w:rPr>
      </w:pPr>
    </w:p>
    <w:p w:rsidR="00435A4D" w:rsidRPr="00435A4D" w:rsidRDefault="00435A4D" w:rsidP="007101D5">
      <w:pPr>
        <w:widowControl w:val="0"/>
        <w:autoSpaceDE w:val="0"/>
        <w:autoSpaceDN w:val="0"/>
        <w:adjustRightInd w:val="0"/>
        <w:jc w:val="both"/>
        <w:rPr>
          <w:rFonts w:cs="Times New Roman"/>
          <w:i/>
          <w:iCs/>
        </w:rPr>
      </w:pPr>
      <w:r w:rsidRPr="00435A4D">
        <w:rPr>
          <w:rFonts w:cs="Times New Roman"/>
          <w:i/>
          <w:iCs/>
        </w:rPr>
        <w:t>Yet she on earth hath union With God the Three in One, And mystic sweet communion With those whose rest is won, With all her sons and daughters Who, by the Master’s hand Led through the deathly waters,</w:t>
      </w:r>
      <w:r>
        <w:rPr>
          <w:rFonts w:cs="Times New Roman"/>
          <w:i/>
          <w:iCs/>
        </w:rPr>
        <w:t xml:space="preserve"> </w:t>
      </w:r>
      <w:r w:rsidRPr="00435A4D">
        <w:rPr>
          <w:rFonts w:cs="Times New Roman"/>
          <w:i/>
          <w:iCs/>
        </w:rPr>
        <w:t>Repose in Eden land.</w:t>
      </w:r>
      <w:r w:rsidR="007101D5">
        <w:rPr>
          <w:rFonts w:cs="Times New Roman"/>
        </w:rPr>
        <w:t xml:space="preserve"> </w:t>
      </w:r>
      <w:r w:rsidRPr="00435A4D">
        <w:rPr>
          <w:rFonts w:cs="Times New Roman"/>
        </w:rPr>
        <w:t xml:space="preserve"> There has been no breach of affection between Christ and His Church during the ages of their temporary separation. The love letters have continued from Heaven to earth, and earth to Heaven, by unabated prayers, and the Word read. How is it possible for the Church (who is comprised of MANY) to be </w:t>
      </w:r>
      <w:proofErr w:type="gramStart"/>
      <w:r w:rsidRPr="00435A4D">
        <w:rPr>
          <w:rFonts w:cs="Times New Roman"/>
        </w:rPr>
        <w:t>One</w:t>
      </w:r>
      <w:proofErr w:type="gramEnd"/>
      <w:r w:rsidRPr="00435A4D">
        <w:rPr>
          <w:rFonts w:cs="Times New Roman"/>
        </w:rPr>
        <w:t xml:space="preserve"> with Christ? It is because she has taken on the Mind and Will of Christ just as Christ, being </w:t>
      </w:r>
      <w:proofErr w:type="gramStart"/>
      <w:r w:rsidRPr="00435A4D">
        <w:rPr>
          <w:rFonts w:cs="Times New Roman"/>
        </w:rPr>
        <w:t>One</w:t>
      </w:r>
      <w:proofErr w:type="gramEnd"/>
      <w:r w:rsidRPr="00435A4D">
        <w:rPr>
          <w:rFonts w:cs="Times New Roman"/>
        </w:rPr>
        <w:t xml:space="preserve"> with the Father and Holy Ghost, has the Mind and Will of the Father. A problem of modern marriages is that the </w:t>
      </w:r>
      <w:proofErr w:type="gramStart"/>
      <w:r w:rsidRPr="00435A4D">
        <w:rPr>
          <w:rFonts w:cs="Times New Roman"/>
        </w:rPr>
        <w:t>couple are</w:t>
      </w:r>
      <w:proofErr w:type="gramEnd"/>
      <w:r w:rsidRPr="00435A4D">
        <w:rPr>
          <w:rFonts w:cs="Times New Roman"/>
        </w:rPr>
        <w:t xml:space="preserve"> not agreed as One. “</w:t>
      </w:r>
      <w:r w:rsidRPr="00435A4D">
        <w:rPr>
          <w:rFonts w:cs="Times New Roman"/>
          <w:i/>
          <w:iCs/>
        </w:rPr>
        <w:t>Can two walk together, except they be agreed</w:t>
      </w:r>
      <w:r w:rsidRPr="00435A4D">
        <w:rPr>
          <w:rFonts w:cs="Times New Roman"/>
        </w:rPr>
        <w:t xml:space="preserve">?” </w:t>
      </w:r>
      <w:r w:rsidRPr="007101D5">
        <w:rPr>
          <w:rFonts w:cs="Times New Roman"/>
          <w:sz w:val="20"/>
        </w:rPr>
        <w:t>(Amos 3:3)</w:t>
      </w:r>
      <w:r w:rsidRPr="00435A4D">
        <w:rPr>
          <w:rFonts w:cs="Times New Roman"/>
        </w:rPr>
        <w:t xml:space="preserve"> The silent, soul communion we enjoy with the Church Victorious shall be consummated at the Last Day. If we are the Church, we are being led by the Master’s Hand – the way we know not, but the WAY is our Lord, and we KNOW Him. He leads where we have never before been, but we trust in the Good Shepherd to lead us to </w:t>
      </w:r>
      <w:proofErr w:type="gramStart"/>
      <w:r w:rsidRPr="00435A4D">
        <w:rPr>
          <w:rFonts w:cs="Times New Roman"/>
        </w:rPr>
        <w:t>ever greener</w:t>
      </w:r>
      <w:proofErr w:type="gramEnd"/>
      <w:r w:rsidRPr="00435A4D">
        <w:rPr>
          <w:rFonts w:cs="Times New Roman"/>
        </w:rPr>
        <w:t xml:space="preserve"> pastures, and even through that Valley of the Shadow of Death. We will soon emerge on the far Banks of Jordan Waters to that same Paradise foreclosed on Adam, and the Tree of Life in the Midst.</w:t>
      </w:r>
    </w:p>
    <w:p w:rsidR="00435A4D" w:rsidRPr="00435A4D" w:rsidRDefault="00435A4D" w:rsidP="00435A4D">
      <w:pPr>
        <w:widowControl w:val="0"/>
        <w:autoSpaceDE w:val="0"/>
        <w:autoSpaceDN w:val="0"/>
        <w:adjustRightInd w:val="0"/>
        <w:jc w:val="both"/>
        <w:rPr>
          <w:rFonts w:cs="Georgia"/>
          <w:szCs w:val="28"/>
        </w:rPr>
      </w:pPr>
    </w:p>
    <w:p w:rsidR="006A6CD3" w:rsidRPr="00435A4D" w:rsidRDefault="00435A4D" w:rsidP="00435A4D">
      <w:pPr>
        <w:widowControl w:val="0"/>
        <w:autoSpaceDE w:val="0"/>
        <w:autoSpaceDN w:val="0"/>
        <w:adjustRightInd w:val="0"/>
        <w:jc w:val="both"/>
        <w:rPr>
          <w:rFonts w:cs="Times New Roman"/>
          <w:szCs w:val="32"/>
        </w:rPr>
      </w:pPr>
      <w:r w:rsidRPr="00435A4D">
        <w:rPr>
          <w:rFonts w:cs="Times New Roman"/>
          <w:i/>
          <w:iCs/>
          <w:u w:val="single"/>
        </w:rPr>
        <w:t>O happy ones and holy! Lord, give us grace that we Like them, the meek and lowly, On high may dwell with Thee: There, past the border mountains, Where in sweet vales the Bride With Thee by living fountains</w:t>
      </w:r>
      <w:r w:rsidRPr="00435A4D">
        <w:rPr>
          <w:rFonts w:cs="Times New Roman"/>
          <w:i/>
          <w:iCs/>
        </w:rPr>
        <w:t> </w:t>
      </w:r>
      <w:r w:rsidR="007101D5">
        <w:rPr>
          <w:rFonts w:cs="Times New Roman"/>
          <w:i/>
          <w:iCs/>
        </w:rPr>
        <w:t xml:space="preserve"> </w:t>
      </w:r>
      <w:r w:rsidRPr="00435A4D">
        <w:rPr>
          <w:rFonts w:cs="Times New Roman"/>
          <w:i/>
          <w:iCs/>
          <w:u w:val="single"/>
        </w:rPr>
        <w:t>Forever shall abide</w:t>
      </w:r>
      <w:r w:rsidR="007101D5">
        <w:rPr>
          <w:rFonts w:cs="Times New Roman"/>
          <w:i/>
          <w:iCs/>
        </w:rPr>
        <w:t>!</w:t>
      </w:r>
      <w:r w:rsidRPr="007101D5">
        <w:rPr>
          <w:rFonts w:cs="Times New Roman"/>
          <w:i/>
          <w:iCs/>
        </w:rPr>
        <w:t xml:space="preserve"> </w:t>
      </w:r>
      <w:r w:rsidR="007101D5" w:rsidRPr="007101D5">
        <w:rPr>
          <w:rFonts w:cs="Times New Roman"/>
          <w:i/>
        </w:rPr>
        <w:t>Amen</w:t>
      </w:r>
      <w:r w:rsidRPr="00435A4D">
        <w:rPr>
          <w:rFonts w:cs="Times New Roman"/>
        </w:rPr>
        <w:t xml:space="preserve"> What a wonderful benediction to this great hymn of triumph and victory! The only way we may become large in the Eyes of the Lord is to become small and humble in the eyes of man. If we do not LOVE righteousness, how could we ever bear the blessings of the same in Heaven? If we are not graceful, as well as recipients of Grace, how can we claim the gift? The war bride is swept away at her </w:t>
      </w:r>
      <w:proofErr w:type="gramStart"/>
      <w:r w:rsidRPr="00435A4D">
        <w:rPr>
          <w:rFonts w:cs="Times New Roman"/>
        </w:rPr>
        <w:t>bride groom</w:t>
      </w:r>
      <w:proofErr w:type="gramEnd"/>
      <w:r w:rsidRPr="00435A4D">
        <w:rPr>
          <w:rFonts w:cs="Times New Roman"/>
        </w:rPr>
        <w:t>’s return, and carried to a vale surrounded by the mountains of the Lord, interspersed there with the Fountains of Living Waters, the Rose of Sharon, and the Lily of the Valleys. What an Eternal Sabbath she will enjoy in that seclusion from the wicked and evil ways of the world! Those temporary allurements of the world will not profit, but the eternal promises of God stand forever sure.</w:t>
      </w:r>
    </w:p>
    <w:sectPr w:rsidR="006A6CD3" w:rsidRPr="00435A4D" w:rsidSect="00002C76">
      <w:pgSz w:w="12240" w:h="15840"/>
      <w:pgMar w:top="720" w:right="1440" w:bottom="936" w:left="1440" w:footer="936" w:gutter="0"/>
      <w:titlePg/>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Batang">
    <w:altName w:val="바탕"/>
    <w:charset w:val="81"/>
    <w:family w:val="roman"/>
    <w:pitch w:val="variable"/>
    <w:sig w:usb0="B00002AF" w:usb1="69D77CFB" w:usb2="00000030" w:usb3="00000000" w:csb0="0008009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2F4574D"/>
    <w:multiLevelType w:val="hybridMultilevel"/>
    <w:tmpl w:val="B6465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6C1E8D"/>
    <w:multiLevelType w:val="hybridMultilevel"/>
    <w:tmpl w:val="7790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334A70"/>
    <w:multiLevelType w:val="hybridMultilevel"/>
    <w:tmpl w:val="D6540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FB47FA"/>
    <w:rsid w:val="00002C76"/>
    <w:rsid w:val="0002171A"/>
    <w:rsid w:val="00021A8C"/>
    <w:rsid w:val="00023DF7"/>
    <w:rsid w:val="00025AF8"/>
    <w:rsid w:val="00026F1F"/>
    <w:rsid w:val="0003009B"/>
    <w:rsid w:val="000319D1"/>
    <w:rsid w:val="000401D2"/>
    <w:rsid w:val="00043B89"/>
    <w:rsid w:val="00047D9A"/>
    <w:rsid w:val="000505F0"/>
    <w:rsid w:val="00067341"/>
    <w:rsid w:val="00071972"/>
    <w:rsid w:val="00073F18"/>
    <w:rsid w:val="000840AE"/>
    <w:rsid w:val="000A3B41"/>
    <w:rsid w:val="000A4038"/>
    <w:rsid w:val="000B04A2"/>
    <w:rsid w:val="000B4EC7"/>
    <w:rsid w:val="000B71A4"/>
    <w:rsid w:val="000C06B2"/>
    <w:rsid w:val="000C23B0"/>
    <w:rsid w:val="000C4ED6"/>
    <w:rsid w:val="000D0369"/>
    <w:rsid w:val="000D3CA6"/>
    <w:rsid w:val="000E2079"/>
    <w:rsid w:val="000E44E1"/>
    <w:rsid w:val="000E46A1"/>
    <w:rsid w:val="000F430C"/>
    <w:rsid w:val="00111517"/>
    <w:rsid w:val="00115D49"/>
    <w:rsid w:val="00124B06"/>
    <w:rsid w:val="0012700A"/>
    <w:rsid w:val="00127693"/>
    <w:rsid w:val="00134F2F"/>
    <w:rsid w:val="00140094"/>
    <w:rsid w:val="0014024D"/>
    <w:rsid w:val="001524ED"/>
    <w:rsid w:val="001538B8"/>
    <w:rsid w:val="00154820"/>
    <w:rsid w:val="00157BFF"/>
    <w:rsid w:val="00180E1C"/>
    <w:rsid w:val="00183867"/>
    <w:rsid w:val="0018572E"/>
    <w:rsid w:val="001959E5"/>
    <w:rsid w:val="00195CC0"/>
    <w:rsid w:val="0019730A"/>
    <w:rsid w:val="001B02BC"/>
    <w:rsid w:val="001B6012"/>
    <w:rsid w:val="001C0A12"/>
    <w:rsid w:val="001C2996"/>
    <w:rsid w:val="001C2D28"/>
    <w:rsid w:val="001D493C"/>
    <w:rsid w:val="001E1AEE"/>
    <w:rsid w:val="001E493B"/>
    <w:rsid w:val="00202A21"/>
    <w:rsid w:val="00216EE7"/>
    <w:rsid w:val="0022017D"/>
    <w:rsid w:val="00224B8E"/>
    <w:rsid w:val="00225761"/>
    <w:rsid w:val="0023689B"/>
    <w:rsid w:val="002429C4"/>
    <w:rsid w:val="00257EEF"/>
    <w:rsid w:val="0026136A"/>
    <w:rsid w:val="00276CD1"/>
    <w:rsid w:val="00282181"/>
    <w:rsid w:val="0029096A"/>
    <w:rsid w:val="00291094"/>
    <w:rsid w:val="00291892"/>
    <w:rsid w:val="00294CB3"/>
    <w:rsid w:val="0029589D"/>
    <w:rsid w:val="002A3A40"/>
    <w:rsid w:val="002B284C"/>
    <w:rsid w:val="002B7BFE"/>
    <w:rsid w:val="002C06AB"/>
    <w:rsid w:val="002C21AD"/>
    <w:rsid w:val="002D06E4"/>
    <w:rsid w:val="002D37B7"/>
    <w:rsid w:val="002D4061"/>
    <w:rsid w:val="002D7F3B"/>
    <w:rsid w:val="002E3BB2"/>
    <w:rsid w:val="002E7F82"/>
    <w:rsid w:val="002F26CF"/>
    <w:rsid w:val="003122DA"/>
    <w:rsid w:val="003233D8"/>
    <w:rsid w:val="00323447"/>
    <w:rsid w:val="0032526D"/>
    <w:rsid w:val="003272BF"/>
    <w:rsid w:val="003325DD"/>
    <w:rsid w:val="00332DDF"/>
    <w:rsid w:val="003334E3"/>
    <w:rsid w:val="00334926"/>
    <w:rsid w:val="00335B5E"/>
    <w:rsid w:val="0034489A"/>
    <w:rsid w:val="003525E8"/>
    <w:rsid w:val="00370478"/>
    <w:rsid w:val="003724D9"/>
    <w:rsid w:val="0038127C"/>
    <w:rsid w:val="00386F85"/>
    <w:rsid w:val="00393954"/>
    <w:rsid w:val="00393C55"/>
    <w:rsid w:val="0039418D"/>
    <w:rsid w:val="003A3BF1"/>
    <w:rsid w:val="003B398F"/>
    <w:rsid w:val="003B4CD3"/>
    <w:rsid w:val="003B5E3B"/>
    <w:rsid w:val="003B7D44"/>
    <w:rsid w:val="003C04C7"/>
    <w:rsid w:val="003C060A"/>
    <w:rsid w:val="003C27DA"/>
    <w:rsid w:val="003D4040"/>
    <w:rsid w:val="003E5EB0"/>
    <w:rsid w:val="003E6AD4"/>
    <w:rsid w:val="003F19AB"/>
    <w:rsid w:val="00404E4E"/>
    <w:rsid w:val="004063F3"/>
    <w:rsid w:val="00425F33"/>
    <w:rsid w:val="0043028D"/>
    <w:rsid w:val="00435A4D"/>
    <w:rsid w:val="00456B06"/>
    <w:rsid w:val="0046098B"/>
    <w:rsid w:val="004830EF"/>
    <w:rsid w:val="00484FD8"/>
    <w:rsid w:val="00485007"/>
    <w:rsid w:val="004855E2"/>
    <w:rsid w:val="00490CC1"/>
    <w:rsid w:val="004A3BE3"/>
    <w:rsid w:val="004A5082"/>
    <w:rsid w:val="004C07F2"/>
    <w:rsid w:val="004D0D5C"/>
    <w:rsid w:val="004F1FE0"/>
    <w:rsid w:val="0050308B"/>
    <w:rsid w:val="00506C7D"/>
    <w:rsid w:val="00511753"/>
    <w:rsid w:val="00522C53"/>
    <w:rsid w:val="00525065"/>
    <w:rsid w:val="005259A8"/>
    <w:rsid w:val="00551EC3"/>
    <w:rsid w:val="005579BC"/>
    <w:rsid w:val="00563670"/>
    <w:rsid w:val="00565CF4"/>
    <w:rsid w:val="00566004"/>
    <w:rsid w:val="00566B86"/>
    <w:rsid w:val="005714F4"/>
    <w:rsid w:val="005768B2"/>
    <w:rsid w:val="00576A0D"/>
    <w:rsid w:val="00577581"/>
    <w:rsid w:val="005873EF"/>
    <w:rsid w:val="00587C66"/>
    <w:rsid w:val="005948BC"/>
    <w:rsid w:val="005B0672"/>
    <w:rsid w:val="005C006B"/>
    <w:rsid w:val="005C4F5F"/>
    <w:rsid w:val="005C79EF"/>
    <w:rsid w:val="005D1615"/>
    <w:rsid w:val="005D4A9E"/>
    <w:rsid w:val="005E05D0"/>
    <w:rsid w:val="005E5EFA"/>
    <w:rsid w:val="005F1A64"/>
    <w:rsid w:val="006017F6"/>
    <w:rsid w:val="00612537"/>
    <w:rsid w:val="00614CDE"/>
    <w:rsid w:val="00630157"/>
    <w:rsid w:val="006322FD"/>
    <w:rsid w:val="00637EA3"/>
    <w:rsid w:val="00651426"/>
    <w:rsid w:val="0065341B"/>
    <w:rsid w:val="006631D1"/>
    <w:rsid w:val="00672225"/>
    <w:rsid w:val="006779CC"/>
    <w:rsid w:val="00680BC7"/>
    <w:rsid w:val="006846B5"/>
    <w:rsid w:val="0068573F"/>
    <w:rsid w:val="00686484"/>
    <w:rsid w:val="006969A0"/>
    <w:rsid w:val="006A6CD3"/>
    <w:rsid w:val="006A73B2"/>
    <w:rsid w:val="006C0089"/>
    <w:rsid w:val="006C1EEA"/>
    <w:rsid w:val="006C207F"/>
    <w:rsid w:val="006E15CF"/>
    <w:rsid w:val="006E187A"/>
    <w:rsid w:val="00702C05"/>
    <w:rsid w:val="007101D5"/>
    <w:rsid w:val="00726668"/>
    <w:rsid w:val="007341AF"/>
    <w:rsid w:val="00736E55"/>
    <w:rsid w:val="0075725B"/>
    <w:rsid w:val="007601A4"/>
    <w:rsid w:val="00775153"/>
    <w:rsid w:val="007761E6"/>
    <w:rsid w:val="00785A70"/>
    <w:rsid w:val="0079256B"/>
    <w:rsid w:val="0079355A"/>
    <w:rsid w:val="007A001B"/>
    <w:rsid w:val="007C0387"/>
    <w:rsid w:val="007C28EE"/>
    <w:rsid w:val="007C5428"/>
    <w:rsid w:val="007C5613"/>
    <w:rsid w:val="007C6E82"/>
    <w:rsid w:val="007E235F"/>
    <w:rsid w:val="007F2F4B"/>
    <w:rsid w:val="00804A9F"/>
    <w:rsid w:val="00805AA4"/>
    <w:rsid w:val="00806971"/>
    <w:rsid w:val="008114F6"/>
    <w:rsid w:val="0083151C"/>
    <w:rsid w:val="00856AA3"/>
    <w:rsid w:val="008844C2"/>
    <w:rsid w:val="008960C4"/>
    <w:rsid w:val="008B69E2"/>
    <w:rsid w:val="008D2733"/>
    <w:rsid w:val="008D3C6E"/>
    <w:rsid w:val="008E1F24"/>
    <w:rsid w:val="008E73C3"/>
    <w:rsid w:val="008F22AD"/>
    <w:rsid w:val="00915B24"/>
    <w:rsid w:val="00926F44"/>
    <w:rsid w:val="00941781"/>
    <w:rsid w:val="00941CC9"/>
    <w:rsid w:val="00942030"/>
    <w:rsid w:val="009433A1"/>
    <w:rsid w:val="00970B4F"/>
    <w:rsid w:val="009840B5"/>
    <w:rsid w:val="0098701A"/>
    <w:rsid w:val="009B25C0"/>
    <w:rsid w:val="009C1DDE"/>
    <w:rsid w:val="009C37CE"/>
    <w:rsid w:val="009D4037"/>
    <w:rsid w:val="009E3119"/>
    <w:rsid w:val="009F3FEF"/>
    <w:rsid w:val="009F67B7"/>
    <w:rsid w:val="009F7620"/>
    <w:rsid w:val="00A01C09"/>
    <w:rsid w:val="00A0554D"/>
    <w:rsid w:val="00A06C84"/>
    <w:rsid w:val="00A1509F"/>
    <w:rsid w:val="00A21565"/>
    <w:rsid w:val="00A2674D"/>
    <w:rsid w:val="00A3079F"/>
    <w:rsid w:val="00A31A3F"/>
    <w:rsid w:val="00A329FB"/>
    <w:rsid w:val="00A33188"/>
    <w:rsid w:val="00A3356C"/>
    <w:rsid w:val="00A36B73"/>
    <w:rsid w:val="00A4467E"/>
    <w:rsid w:val="00A57317"/>
    <w:rsid w:val="00A67330"/>
    <w:rsid w:val="00A75850"/>
    <w:rsid w:val="00A9152F"/>
    <w:rsid w:val="00A94160"/>
    <w:rsid w:val="00AA02D3"/>
    <w:rsid w:val="00AA61DB"/>
    <w:rsid w:val="00AB28D6"/>
    <w:rsid w:val="00AD050E"/>
    <w:rsid w:val="00AD4503"/>
    <w:rsid w:val="00AE63DA"/>
    <w:rsid w:val="00AF3055"/>
    <w:rsid w:val="00AF33E4"/>
    <w:rsid w:val="00AF6A63"/>
    <w:rsid w:val="00B2302D"/>
    <w:rsid w:val="00B2684F"/>
    <w:rsid w:val="00B377C7"/>
    <w:rsid w:val="00B42E58"/>
    <w:rsid w:val="00B507D7"/>
    <w:rsid w:val="00B732E4"/>
    <w:rsid w:val="00B73F2E"/>
    <w:rsid w:val="00B76211"/>
    <w:rsid w:val="00B76841"/>
    <w:rsid w:val="00B86E9D"/>
    <w:rsid w:val="00B879C8"/>
    <w:rsid w:val="00B90838"/>
    <w:rsid w:val="00BA7584"/>
    <w:rsid w:val="00BB3914"/>
    <w:rsid w:val="00BB6BD8"/>
    <w:rsid w:val="00BC4F23"/>
    <w:rsid w:val="00BD22FC"/>
    <w:rsid w:val="00BF5EC6"/>
    <w:rsid w:val="00C10E47"/>
    <w:rsid w:val="00C12C97"/>
    <w:rsid w:val="00C13A97"/>
    <w:rsid w:val="00C21CB3"/>
    <w:rsid w:val="00C2667A"/>
    <w:rsid w:val="00C40882"/>
    <w:rsid w:val="00C40EC4"/>
    <w:rsid w:val="00C40F47"/>
    <w:rsid w:val="00C453E1"/>
    <w:rsid w:val="00C5125F"/>
    <w:rsid w:val="00C5566D"/>
    <w:rsid w:val="00C5656C"/>
    <w:rsid w:val="00C86301"/>
    <w:rsid w:val="00C90843"/>
    <w:rsid w:val="00C97597"/>
    <w:rsid w:val="00C97BB7"/>
    <w:rsid w:val="00CA6FBA"/>
    <w:rsid w:val="00CB1602"/>
    <w:rsid w:val="00CB1B1F"/>
    <w:rsid w:val="00CB255E"/>
    <w:rsid w:val="00CB6B56"/>
    <w:rsid w:val="00CC505D"/>
    <w:rsid w:val="00CD5B3B"/>
    <w:rsid w:val="00CE40B2"/>
    <w:rsid w:val="00CE49DE"/>
    <w:rsid w:val="00CE609F"/>
    <w:rsid w:val="00CF1C51"/>
    <w:rsid w:val="00D01BB9"/>
    <w:rsid w:val="00D021F7"/>
    <w:rsid w:val="00D0314D"/>
    <w:rsid w:val="00D049E4"/>
    <w:rsid w:val="00D221B5"/>
    <w:rsid w:val="00D30CE2"/>
    <w:rsid w:val="00D31908"/>
    <w:rsid w:val="00D33B97"/>
    <w:rsid w:val="00D54B90"/>
    <w:rsid w:val="00D55799"/>
    <w:rsid w:val="00D57351"/>
    <w:rsid w:val="00D83406"/>
    <w:rsid w:val="00D85CB4"/>
    <w:rsid w:val="00D868B6"/>
    <w:rsid w:val="00D87AF7"/>
    <w:rsid w:val="00DA0CD3"/>
    <w:rsid w:val="00DA3034"/>
    <w:rsid w:val="00DA6C9D"/>
    <w:rsid w:val="00DB66EF"/>
    <w:rsid w:val="00DC0550"/>
    <w:rsid w:val="00DE4B7B"/>
    <w:rsid w:val="00DF3788"/>
    <w:rsid w:val="00DF4118"/>
    <w:rsid w:val="00DF6961"/>
    <w:rsid w:val="00E107D1"/>
    <w:rsid w:val="00E10EB3"/>
    <w:rsid w:val="00E119AE"/>
    <w:rsid w:val="00E16128"/>
    <w:rsid w:val="00E2569A"/>
    <w:rsid w:val="00E2657A"/>
    <w:rsid w:val="00E272DD"/>
    <w:rsid w:val="00E30763"/>
    <w:rsid w:val="00E35EF9"/>
    <w:rsid w:val="00E3627B"/>
    <w:rsid w:val="00E36E0B"/>
    <w:rsid w:val="00E371F8"/>
    <w:rsid w:val="00E47BF8"/>
    <w:rsid w:val="00E56807"/>
    <w:rsid w:val="00E73A67"/>
    <w:rsid w:val="00E7447C"/>
    <w:rsid w:val="00E76000"/>
    <w:rsid w:val="00E9221F"/>
    <w:rsid w:val="00E97654"/>
    <w:rsid w:val="00EA0152"/>
    <w:rsid w:val="00ED1B34"/>
    <w:rsid w:val="00EE66B7"/>
    <w:rsid w:val="00EF5D21"/>
    <w:rsid w:val="00EF7F15"/>
    <w:rsid w:val="00F0441D"/>
    <w:rsid w:val="00F05BA0"/>
    <w:rsid w:val="00F068B0"/>
    <w:rsid w:val="00F10156"/>
    <w:rsid w:val="00F10504"/>
    <w:rsid w:val="00F11237"/>
    <w:rsid w:val="00F12533"/>
    <w:rsid w:val="00F15D8D"/>
    <w:rsid w:val="00F16179"/>
    <w:rsid w:val="00F17788"/>
    <w:rsid w:val="00F2513E"/>
    <w:rsid w:val="00F31D55"/>
    <w:rsid w:val="00F4315F"/>
    <w:rsid w:val="00F46D97"/>
    <w:rsid w:val="00F723A1"/>
    <w:rsid w:val="00F73CFE"/>
    <w:rsid w:val="00F90A86"/>
    <w:rsid w:val="00FA77CD"/>
    <w:rsid w:val="00FB47FA"/>
    <w:rsid w:val="00FB5A02"/>
    <w:rsid w:val="00FC04BD"/>
    <w:rsid w:val="00FD1E88"/>
    <w:rsid w:val="00FD6751"/>
    <w:rsid w:val="00FE45BB"/>
    <w:rsid w:val="00FE5BA2"/>
    <w:rsid w:val="00FF44EA"/>
    <w:rsid w:val="00FF4E0F"/>
    <w:rsid w:val="00FF6298"/>
  </w:rsids>
  <m:mathPr>
    <m:mathFont m:val="Switzerland"/>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E817EC"/>
    <w:rPr>
      <w:rFonts w:ascii="Palatino" w:hAnsi="Palatino"/>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805AA4"/>
    <w:pPr>
      <w:tabs>
        <w:tab w:val="center" w:pos="4320"/>
        <w:tab w:val="right" w:pos="8640"/>
      </w:tabs>
    </w:pPr>
  </w:style>
  <w:style w:type="character" w:customStyle="1" w:styleId="HeaderChar">
    <w:name w:val="Header Char"/>
    <w:basedOn w:val="DefaultParagraphFont"/>
    <w:link w:val="Header"/>
    <w:uiPriority w:val="99"/>
    <w:semiHidden/>
    <w:rsid w:val="00805AA4"/>
    <w:rPr>
      <w:rFonts w:ascii="Palatino" w:hAnsi="Palatino"/>
    </w:rPr>
  </w:style>
  <w:style w:type="paragraph" w:styleId="Footer">
    <w:name w:val="footer"/>
    <w:basedOn w:val="Normal"/>
    <w:link w:val="FooterChar"/>
    <w:uiPriority w:val="99"/>
    <w:semiHidden/>
    <w:unhideWhenUsed/>
    <w:rsid w:val="00805AA4"/>
    <w:pPr>
      <w:tabs>
        <w:tab w:val="center" w:pos="4320"/>
        <w:tab w:val="right" w:pos="8640"/>
      </w:tabs>
    </w:pPr>
  </w:style>
  <w:style w:type="character" w:customStyle="1" w:styleId="FooterChar">
    <w:name w:val="Footer Char"/>
    <w:basedOn w:val="DefaultParagraphFont"/>
    <w:link w:val="Footer"/>
    <w:uiPriority w:val="99"/>
    <w:semiHidden/>
    <w:rsid w:val="00805AA4"/>
    <w:rPr>
      <w:rFonts w:ascii="Palatino" w:hAnsi="Palatino"/>
    </w:rPr>
  </w:style>
  <w:style w:type="paragraph" w:styleId="NoSpacing">
    <w:name w:val="No Spacing"/>
    <w:uiPriority w:val="1"/>
    <w:qFormat/>
    <w:rsid w:val="009C1DDE"/>
    <w:rPr>
      <w:rFonts w:ascii="Times New Roman" w:hAnsi="Times New Roman"/>
      <w:sz w:val="20"/>
      <w:szCs w:val="20"/>
    </w:rPr>
  </w:style>
  <w:style w:type="paragraph" w:styleId="NormalWeb">
    <w:name w:val="Normal (Web)"/>
    <w:basedOn w:val="Normal"/>
    <w:uiPriority w:val="99"/>
    <w:rsid w:val="009C1DDE"/>
    <w:pPr>
      <w:spacing w:before="100" w:beforeAutospacing="1" w:after="100" w:afterAutospacing="1"/>
    </w:pPr>
    <w:rPr>
      <w:rFonts w:ascii="Times New Roman" w:eastAsia="Batang" w:hAnsi="Times New Roman" w:cs="Times New Roman"/>
      <w:lang w:eastAsia="ko-KR"/>
    </w:rPr>
  </w:style>
  <w:style w:type="paragraph" w:styleId="ListParagraph">
    <w:name w:val="List Paragraph"/>
    <w:basedOn w:val="Normal"/>
    <w:rsid w:val="006E187A"/>
    <w:pPr>
      <w:ind w:left="720"/>
      <w:contextualSpacing/>
    </w:pPr>
  </w:style>
  <w:style w:type="paragraph" w:customStyle="1" w:styleId="Style1">
    <w:name w:val="Style1"/>
    <w:basedOn w:val="NoSpacing"/>
    <w:qFormat/>
    <w:rsid w:val="00025AF8"/>
  </w:style>
  <w:style w:type="character" w:styleId="Emphasis">
    <w:name w:val="Emphasis"/>
    <w:basedOn w:val="DefaultParagraphFont"/>
    <w:uiPriority w:val="20"/>
    <w:qFormat/>
    <w:rsid w:val="00025AF8"/>
    <w:rPr>
      <w:i/>
      <w:iCs/>
    </w:rPr>
  </w:style>
  <w:style w:type="character" w:customStyle="1" w:styleId="dropcap21">
    <w:name w:val="dropcap21"/>
    <w:basedOn w:val="DefaultParagraphFont"/>
    <w:rsid w:val="00025AF8"/>
    <w:rPr>
      <w:sz w:val="48"/>
      <w:szCs w:val="48"/>
    </w:rPr>
  </w:style>
  <w:style w:type="paragraph" w:styleId="FootnoteText">
    <w:name w:val="footnote text"/>
    <w:basedOn w:val="Normal"/>
    <w:link w:val="FootnoteTextChar"/>
    <w:rsid w:val="008960C4"/>
  </w:style>
  <w:style w:type="character" w:customStyle="1" w:styleId="FootnoteTextChar">
    <w:name w:val="Footnote Text Char"/>
    <w:basedOn w:val="DefaultParagraphFont"/>
    <w:link w:val="FootnoteText"/>
    <w:rsid w:val="008960C4"/>
    <w:rPr>
      <w:rFonts w:ascii="Palatino" w:hAnsi="Palatino"/>
    </w:rPr>
  </w:style>
  <w:style w:type="character" w:styleId="FootnoteReference">
    <w:name w:val="footnote reference"/>
    <w:basedOn w:val="DefaultParagraphFont"/>
    <w:rsid w:val="008960C4"/>
    <w:rPr>
      <w:vertAlign w:val="superscript"/>
    </w:rPr>
  </w:style>
</w:styles>
</file>

<file path=word/webSettings.xml><?xml version="1.0" encoding="utf-8"?>
<w:webSettings xmlns:r="http://schemas.openxmlformats.org/officeDocument/2006/relationships" xmlns:w="http://schemas.openxmlformats.org/wordprocessingml/2006/main">
  <w:divs>
    <w:div w:id="1325012418">
      <w:bodyDiv w:val="1"/>
      <w:marLeft w:val="0"/>
      <w:marRight w:val="0"/>
      <w:marTop w:val="0"/>
      <w:marBottom w:val="0"/>
      <w:divBdr>
        <w:top w:val="none" w:sz="0" w:space="0" w:color="auto"/>
        <w:left w:val="none" w:sz="0" w:space="0" w:color="auto"/>
        <w:bottom w:val="none" w:sz="0" w:space="0" w:color="auto"/>
        <w:right w:val="none" w:sz="0" w:space="0" w:color="auto"/>
      </w:divBdr>
      <w:divsChild>
        <w:div w:id="2014061789">
          <w:marLeft w:val="0"/>
          <w:marRight w:val="0"/>
          <w:marTop w:val="0"/>
          <w:marBottom w:val="0"/>
          <w:divBdr>
            <w:top w:val="none" w:sz="0" w:space="0" w:color="auto"/>
            <w:left w:val="none" w:sz="0" w:space="0" w:color="auto"/>
            <w:bottom w:val="none" w:sz="0" w:space="0" w:color="auto"/>
            <w:right w:val="none" w:sz="0" w:space="0" w:color="auto"/>
          </w:divBdr>
          <w:divsChild>
            <w:div w:id="1722558863">
              <w:marLeft w:val="0"/>
              <w:marRight w:val="0"/>
              <w:marTop w:val="0"/>
              <w:marBottom w:val="0"/>
              <w:divBdr>
                <w:top w:val="none" w:sz="0" w:space="0" w:color="auto"/>
                <w:left w:val="none" w:sz="0" w:space="0" w:color="auto"/>
                <w:bottom w:val="none" w:sz="0" w:space="0" w:color="auto"/>
                <w:right w:val="none" w:sz="0" w:space="0" w:color="auto"/>
              </w:divBdr>
              <w:divsChild>
                <w:div w:id="16868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1213</TotalTime>
  <Pages>4</Pages>
  <Words>1408</Words>
  <Characters>8026</Characters>
  <Application>Microsoft Macintosh Word</Application>
  <DocSecurity>0</DocSecurity>
  <Lines>66</Lines>
  <Paragraphs>16</Paragraphs>
  <ScaleCrop>false</ScaleCrop>
  <Company>Descanso Rodents</Company>
  <LinksUpToDate>false</LinksUpToDate>
  <CharactersWithSpaces>9856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Hap Arnold</cp:lastModifiedBy>
  <cp:revision>186</cp:revision>
  <cp:lastPrinted>2014-09-24T00:48:00Z</cp:lastPrinted>
  <dcterms:created xsi:type="dcterms:W3CDTF">2013-07-10T21:17:00Z</dcterms:created>
  <dcterms:modified xsi:type="dcterms:W3CDTF">2015-04-29T00:43:00Z</dcterms:modified>
</cp:coreProperties>
</file>