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704CB3">
        <w:rPr>
          <w:rFonts w:cs="Times New Roman"/>
          <w:szCs w:val="32"/>
        </w:rPr>
        <w:t xml:space="preserve">267 – </w:t>
      </w:r>
      <w:r w:rsidR="00704CB3" w:rsidRPr="00704CB3">
        <w:rPr>
          <w:rFonts w:cs="Times New Roman"/>
          <w:i/>
          <w:szCs w:val="32"/>
        </w:rPr>
        <w:t>Holy Father, Great Creator</w:t>
      </w:r>
      <w:r w:rsidR="00506C7D">
        <w:rPr>
          <w:rFonts w:cs="Times New Roman"/>
          <w:szCs w:val="32"/>
        </w:rPr>
        <w:t xml:space="preserve"> – </w:t>
      </w:r>
      <w:r w:rsidR="00704CB3">
        <w:rPr>
          <w:rFonts w:cs="Times New Roman"/>
          <w:szCs w:val="32"/>
        </w:rPr>
        <w:t>10 October 2017</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CC6459" w:rsidP="001C2D28">
      <w:pPr>
        <w:widowControl w:val="0"/>
        <w:autoSpaceDE w:val="0"/>
        <w:autoSpaceDN w:val="0"/>
        <w:adjustRightInd w:val="0"/>
        <w:jc w:val="center"/>
        <w:rPr>
          <w:rFonts w:cs="Georgia"/>
        </w:rPr>
      </w:pPr>
      <w:bookmarkStart w:id="0" w:name="_GoBack"/>
      <w:bookmarkEnd w:id="0"/>
      <w:r>
        <w:rPr>
          <w:rFonts w:cs="Georgia"/>
          <w:noProof/>
        </w:rPr>
        <w:drawing>
          <wp:inline distT="0" distB="0" distL="0" distR="0">
            <wp:extent cx="5943600" cy="4457700"/>
            <wp:effectExtent l="0" t="0" r="0" b="0"/>
            <wp:docPr id="2" name="Picture 2" descr="/Users/haparnold/Desktop/57c9f3b08be335cfcdce33af093cf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c9f3b08be335cfcdce33af093cf2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704CB3" w:rsidRPr="00704CB3" w:rsidRDefault="00704CB3" w:rsidP="00704CB3">
      <w:pPr>
        <w:keepNext/>
        <w:framePr w:dropCap="drop" w:lines="2" w:wrap="around" w:vAnchor="text" w:hAnchor="text"/>
        <w:spacing w:line="528" w:lineRule="exact"/>
        <w:jc w:val="both"/>
        <w:textAlignment w:val="baseline"/>
        <w:rPr>
          <w:rFonts w:eastAsia="Times New Roman" w:cs="Times New Roman"/>
          <w:b/>
          <w:iCs/>
          <w:caps/>
          <w:color w:val="FF0000"/>
          <w:position w:val="-4"/>
          <w:sz w:val="62"/>
        </w:rPr>
      </w:pPr>
      <w:r w:rsidRPr="00704CB3">
        <w:rPr>
          <w:rFonts w:eastAsia="Times New Roman" w:cs="Times New Roman"/>
          <w:b/>
          <w:iCs/>
          <w:caps/>
          <w:color w:val="FF0000"/>
          <w:position w:val="-4"/>
          <w:sz w:val="62"/>
        </w:rPr>
        <w:t>A</w:t>
      </w:r>
    </w:p>
    <w:p w:rsidR="00704CB3" w:rsidRPr="00704CB3" w:rsidRDefault="00704CB3" w:rsidP="00704CB3">
      <w:pPr>
        <w:jc w:val="both"/>
        <w:rPr>
          <w:rFonts w:eastAsia="Times New Roman" w:cs="Times New Roman"/>
          <w:color w:val="000000"/>
        </w:rPr>
      </w:pPr>
      <w:r w:rsidRPr="00704CB3">
        <w:rPr>
          <w:rFonts w:eastAsia="Times New Roman" w:cs="Times New Roman"/>
          <w:b/>
          <w:iCs/>
          <w:caps/>
          <w:color w:val="FF0000"/>
        </w:rPr>
        <w:t xml:space="preserve">nd </w:t>
      </w:r>
      <w:r w:rsidRPr="00704CB3">
        <w:rPr>
          <w:rFonts w:eastAsia="Times New Roman" w:cs="Times New Roman"/>
          <w:i/>
          <w:iCs/>
          <w:color w:val="FF0000"/>
        </w:rPr>
        <w:t>now I am no more in the world, but these are in the world, and I come to thee. Holy Father, keep through thine own name those whom thou hast given me, that they may be one, as we are. </w:t>
      </w:r>
      <w:r w:rsidRPr="00704CB3">
        <w:rPr>
          <w:rFonts w:eastAsia="Times New Roman" w:cs="Times New Roman"/>
          <w:b/>
          <w:bCs/>
          <w:i/>
          <w:iCs/>
          <w:color w:val="000000"/>
          <w:sz w:val="17"/>
          <w:szCs w:val="17"/>
        </w:rPr>
        <w:t>12</w:t>
      </w:r>
      <w:r w:rsidRPr="00704CB3">
        <w:rPr>
          <w:rFonts w:eastAsia="Times New Roman" w:cs="Times New Roman"/>
          <w:i/>
          <w:iCs/>
          <w:color w:val="FF0000"/>
        </w:rPr>
        <w:t xml:space="preserve"> While I was with them in the world, I kept them in thy name: those that thou </w:t>
      </w:r>
      <w:proofErr w:type="spellStart"/>
      <w:r w:rsidRPr="00704CB3">
        <w:rPr>
          <w:rFonts w:eastAsia="Times New Roman" w:cs="Times New Roman"/>
          <w:i/>
          <w:iCs/>
          <w:color w:val="FF0000"/>
        </w:rPr>
        <w:t>gavest</w:t>
      </w:r>
      <w:proofErr w:type="spellEnd"/>
      <w:r w:rsidRPr="00704CB3">
        <w:rPr>
          <w:rFonts w:eastAsia="Times New Roman" w:cs="Times New Roman"/>
          <w:i/>
          <w:iCs/>
          <w:color w:val="FF0000"/>
        </w:rPr>
        <w:t xml:space="preserve"> me I have kept, and none of them is lost, but the son of perdition; that the scripture might be fulfilled. </w:t>
      </w:r>
      <w:r w:rsidRPr="00704CB3">
        <w:rPr>
          <w:rFonts w:eastAsia="Times New Roman" w:cs="Times New Roman"/>
          <w:b/>
          <w:bCs/>
          <w:i/>
          <w:iCs/>
          <w:color w:val="000000"/>
          <w:sz w:val="17"/>
          <w:szCs w:val="17"/>
        </w:rPr>
        <w:t>13</w:t>
      </w:r>
      <w:r w:rsidRPr="00704CB3">
        <w:rPr>
          <w:rFonts w:eastAsia="Times New Roman" w:cs="Times New Roman"/>
          <w:i/>
          <w:iCs/>
          <w:color w:val="000000"/>
        </w:rPr>
        <w:t> </w:t>
      </w:r>
      <w:r w:rsidRPr="00704CB3">
        <w:rPr>
          <w:rFonts w:eastAsia="Times New Roman" w:cs="Times New Roman"/>
          <w:i/>
          <w:iCs/>
          <w:color w:val="FF0000"/>
        </w:rPr>
        <w:t>And now come I to thee; and these things I speak in the world, that they might have my joy fulfilled in themselves. </w:t>
      </w:r>
      <w:r w:rsidRPr="00704CB3">
        <w:rPr>
          <w:rFonts w:eastAsia="Times New Roman" w:cs="Times New Roman"/>
          <w:b/>
          <w:bCs/>
          <w:i/>
          <w:iCs/>
          <w:color w:val="000000"/>
          <w:sz w:val="17"/>
          <w:szCs w:val="17"/>
        </w:rPr>
        <w:t>14</w:t>
      </w:r>
      <w:r w:rsidRPr="00704CB3">
        <w:rPr>
          <w:rFonts w:eastAsia="Times New Roman" w:cs="Times New Roman"/>
          <w:i/>
          <w:iCs/>
          <w:color w:val="FF0000"/>
        </w:rPr>
        <w:t> I have given them thy word; and the world hath hated them, because they are not of the world, even as I am not of the world. </w:t>
      </w:r>
      <w:r w:rsidRPr="00704CB3">
        <w:rPr>
          <w:rFonts w:eastAsia="Times New Roman" w:cs="Times New Roman"/>
          <w:b/>
          <w:bCs/>
          <w:i/>
          <w:iCs/>
          <w:color w:val="000000"/>
          <w:sz w:val="17"/>
          <w:szCs w:val="17"/>
        </w:rPr>
        <w:t>15</w:t>
      </w:r>
      <w:r w:rsidRPr="00704CB3">
        <w:rPr>
          <w:rFonts w:eastAsia="Times New Roman" w:cs="Times New Roman"/>
          <w:i/>
          <w:iCs/>
          <w:color w:val="FF0000"/>
        </w:rPr>
        <w:t xml:space="preserve"> I pray not that thou </w:t>
      </w:r>
      <w:proofErr w:type="spellStart"/>
      <w:r w:rsidRPr="00704CB3">
        <w:rPr>
          <w:rFonts w:eastAsia="Times New Roman" w:cs="Times New Roman"/>
          <w:i/>
          <w:iCs/>
          <w:color w:val="FF0000"/>
        </w:rPr>
        <w:t>shouldest</w:t>
      </w:r>
      <w:proofErr w:type="spellEnd"/>
      <w:r w:rsidRPr="00704CB3">
        <w:rPr>
          <w:rFonts w:eastAsia="Times New Roman" w:cs="Times New Roman"/>
          <w:i/>
          <w:iCs/>
          <w:color w:val="FF0000"/>
        </w:rPr>
        <w:t xml:space="preserve"> take them out of the world, but that thou </w:t>
      </w:r>
      <w:proofErr w:type="spellStart"/>
      <w:r w:rsidRPr="00704CB3">
        <w:rPr>
          <w:rFonts w:eastAsia="Times New Roman" w:cs="Times New Roman"/>
          <w:i/>
          <w:iCs/>
          <w:color w:val="FF0000"/>
        </w:rPr>
        <w:t>shouldest</w:t>
      </w:r>
      <w:proofErr w:type="spellEnd"/>
      <w:r w:rsidRPr="00704CB3">
        <w:rPr>
          <w:rFonts w:eastAsia="Times New Roman" w:cs="Times New Roman"/>
          <w:i/>
          <w:iCs/>
          <w:color w:val="FF0000"/>
        </w:rPr>
        <w:t xml:space="preserve"> keep them from the evil. </w:t>
      </w:r>
      <w:r w:rsidRPr="00704CB3">
        <w:rPr>
          <w:rFonts w:eastAsia="Times New Roman" w:cs="Times New Roman"/>
          <w:b/>
          <w:bCs/>
          <w:i/>
          <w:iCs/>
          <w:color w:val="000000"/>
          <w:sz w:val="17"/>
          <w:szCs w:val="17"/>
        </w:rPr>
        <w:t>16</w:t>
      </w:r>
      <w:r w:rsidRPr="00704CB3">
        <w:rPr>
          <w:rFonts w:eastAsia="Times New Roman" w:cs="Times New Roman"/>
          <w:i/>
          <w:iCs/>
          <w:color w:val="FF0000"/>
        </w:rPr>
        <w:t> They are not of the world, even as I am not of the world</w:t>
      </w:r>
      <w:r w:rsidRPr="00704CB3">
        <w:rPr>
          <w:rFonts w:eastAsia="Times New Roman" w:cs="Times New Roman"/>
          <w:color w:val="000000"/>
        </w:rPr>
        <w:t>.  </w:t>
      </w:r>
      <w:r w:rsidRPr="00704CB3">
        <w:rPr>
          <w:rFonts w:eastAsia="Times New Roman" w:cs="Times New Roman"/>
          <w:color w:val="000000"/>
          <w:sz w:val="20"/>
          <w:szCs w:val="20"/>
        </w:rPr>
        <w:t>(J</w:t>
      </w:r>
      <w:r>
        <w:rPr>
          <w:rFonts w:eastAsia="Times New Roman" w:cs="Times New Roman"/>
          <w:color w:val="000000"/>
          <w:sz w:val="20"/>
          <w:szCs w:val="20"/>
        </w:rPr>
        <w:t>ohn 17:11-16</w:t>
      </w:r>
      <w:r w:rsidRPr="00704CB3">
        <w:rPr>
          <w:rFonts w:eastAsia="Times New Roman" w:cs="Times New Roman"/>
          <w:color w:val="000000"/>
          <w:sz w:val="20"/>
          <w:szCs w:val="20"/>
        </w:rPr>
        <w:t>)</w:t>
      </w:r>
    </w:p>
    <w:p w:rsidR="00704CB3" w:rsidRPr="00704CB3" w:rsidRDefault="00704CB3" w:rsidP="00704CB3">
      <w:pPr>
        <w:jc w:val="both"/>
        <w:rPr>
          <w:rFonts w:eastAsia="Times New Roman" w:cs="Times New Roman"/>
          <w:color w:val="000000"/>
        </w:rPr>
      </w:pPr>
      <w:r w:rsidRPr="00704CB3">
        <w:rPr>
          <w:rFonts w:eastAsia="Times New Roman" w:cs="Times New Roman"/>
          <w:color w:val="000000"/>
        </w:rPr>
        <w:t> </w:t>
      </w:r>
    </w:p>
    <w:p w:rsidR="00704CB3" w:rsidRPr="00704CB3" w:rsidRDefault="00704CB3" w:rsidP="00704CB3">
      <w:pPr>
        <w:jc w:val="both"/>
        <w:rPr>
          <w:rFonts w:eastAsia="Times New Roman" w:cs="Times New Roman"/>
          <w:color w:val="000000"/>
        </w:rPr>
      </w:pPr>
      <w:r w:rsidRPr="00704CB3">
        <w:rPr>
          <w:rFonts w:eastAsia="Times New Roman" w:cs="Times New Roman"/>
          <w:color w:val="000000"/>
        </w:rPr>
        <w:t>            A beautiful and powerful hymn sung to the tune of </w:t>
      </w:r>
      <w:r w:rsidRPr="00704CB3">
        <w:rPr>
          <w:rFonts w:eastAsia="Times New Roman" w:cs="Times New Roman"/>
          <w:i/>
          <w:iCs/>
          <w:color w:val="000000"/>
        </w:rPr>
        <w:t>Regent Square </w:t>
      </w:r>
      <w:r w:rsidRPr="00704CB3">
        <w:rPr>
          <w:rFonts w:eastAsia="Times New Roman" w:cs="Times New Roman"/>
          <w:color w:val="000000"/>
        </w:rPr>
        <w:t>– the same tune of ‘Angels from the Realms of Glory.’ This tune was composed by Henry T. Smart in 1867. The lyrics are by Alexander V. Griswold in 1835. I have used the original lyrics that differ from those in the 1940 Hymnal.</w:t>
      </w:r>
    </w:p>
    <w:p w:rsidR="00704CB3" w:rsidRPr="00704CB3" w:rsidRDefault="00704CB3" w:rsidP="00704CB3">
      <w:pPr>
        <w:jc w:val="both"/>
        <w:rPr>
          <w:rFonts w:eastAsia="Times New Roman" w:cs="Times New Roman"/>
          <w:color w:val="000000"/>
        </w:rPr>
      </w:pPr>
      <w:r w:rsidRPr="00704CB3">
        <w:rPr>
          <w:rFonts w:eastAsia="Times New Roman" w:cs="Times New Roman"/>
          <w:color w:val="000000"/>
          <w:sz w:val="12"/>
          <w:szCs w:val="12"/>
        </w:rPr>
        <w:t> </w:t>
      </w:r>
    </w:p>
    <w:p w:rsidR="00704CB3" w:rsidRPr="00704CB3" w:rsidRDefault="00704CB3" w:rsidP="00704CB3">
      <w:pPr>
        <w:jc w:val="center"/>
        <w:rPr>
          <w:rFonts w:eastAsia="Times New Roman" w:cs="Times New Roman"/>
          <w:b/>
          <w:color w:val="000000"/>
        </w:rPr>
      </w:pPr>
      <w:r>
        <w:rPr>
          <w:rFonts w:eastAsia="Times New Roman" w:cs="Times New Roman"/>
          <w:b/>
          <w:color w:val="000000"/>
        </w:rPr>
        <w:t>Holy Father, Great Creator</w:t>
      </w:r>
      <w:r w:rsidRPr="00704CB3">
        <w:rPr>
          <w:rFonts w:eastAsia="Times New Roman" w:cs="Times New Roman"/>
          <w:b/>
          <w:color w:val="000000"/>
        </w:rPr>
        <w:cr/>
      </w:r>
    </w:p>
    <w:p w:rsidR="00704CB3" w:rsidRPr="00704CB3" w:rsidRDefault="00704CB3" w:rsidP="00704CB3">
      <w:pPr>
        <w:ind w:left="1440"/>
        <w:jc w:val="both"/>
        <w:rPr>
          <w:rFonts w:eastAsia="Times New Roman" w:cs="Times New Roman"/>
          <w:color w:val="000000"/>
        </w:rPr>
      </w:pPr>
      <w:r w:rsidRPr="00704CB3">
        <w:rPr>
          <w:rFonts w:eastAsia="Times New Roman" w:cs="Times New Roman"/>
          <w:color w:val="000000"/>
        </w:rPr>
        <w:t>Holy Father, great Creator,</w:t>
      </w:r>
      <w:r w:rsidRPr="00704CB3">
        <w:rPr>
          <w:rFonts w:eastAsia="Times New Roman" w:cs="Times New Roman"/>
          <w:color w:val="000000"/>
        </w:rPr>
        <w:cr/>
        <w:t>Source of mercy, love and peace,</w:t>
      </w:r>
      <w:r w:rsidRPr="00704CB3">
        <w:rPr>
          <w:rFonts w:eastAsia="Times New Roman" w:cs="Times New Roman"/>
          <w:color w:val="000000"/>
        </w:rPr>
        <w:cr/>
        <w:t>Deign to bless thy sinful creature,</w:t>
      </w:r>
      <w:r w:rsidRPr="00704CB3">
        <w:rPr>
          <w:rFonts w:eastAsia="Times New Roman" w:cs="Times New Roman"/>
          <w:color w:val="000000"/>
        </w:rPr>
        <w:cr/>
        <w:t xml:space="preserve">Through the </w:t>
      </w:r>
      <w:proofErr w:type="spellStart"/>
      <w:r w:rsidRPr="00704CB3">
        <w:rPr>
          <w:rFonts w:eastAsia="Times New Roman" w:cs="Times New Roman"/>
          <w:color w:val="000000"/>
        </w:rPr>
        <w:t>Saviour’s</w:t>
      </w:r>
      <w:proofErr w:type="spellEnd"/>
      <w:r w:rsidRPr="00704CB3">
        <w:rPr>
          <w:rFonts w:eastAsia="Times New Roman" w:cs="Times New Roman"/>
          <w:color w:val="000000"/>
        </w:rPr>
        <w:t xml:space="preserve"> righteousness;</w:t>
      </w:r>
      <w:r w:rsidRPr="00704CB3">
        <w:rPr>
          <w:rFonts w:eastAsia="Times New Roman" w:cs="Times New Roman"/>
          <w:color w:val="000000"/>
        </w:rPr>
        <w:cr/>
      </w:r>
      <w:proofErr w:type="spellStart"/>
      <w:r w:rsidRPr="00704CB3">
        <w:rPr>
          <w:rFonts w:eastAsia="Times New Roman" w:cs="Times New Roman"/>
          <w:color w:val="000000"/>
        </w:rPr>
        <w:t>Heav’nly</w:t>
      </w:r>
      <w:proofErr w:type="spellEnd"/>
      <w:r w:rsidRPr="00704CB3">
        <w:rPr>
          <w:rFonts w:eastAsia="Times New Roman" w:cs="Times New Roman"/>
          <w:color w:val="000000"/>
        </w:rPr>
        <w:t xml:space="preserve"> Father, </w:t>
      </w:r>
      <w:proofErr w:type="spellStart"/>
      <w:r w:rsidRPr="00704CB3">
        <w:rPr>
          <w:rFonts w:eastAsia="Times New Roman" w:cs="Times New Roman"/>
          <w:color w:val="000000"/>
        </w:rPr>
        <w:t>heav’nly</w:t>
      </w:r>
      <w:proofErr w:type="spellEnd"/>
      <w:r w:rsidRPr="00704CB3">
        <w:rPr>
          <w:rFonts w:eastAsia="Times New Roman" w:cs="Times New Roman"/>
          <w:color w:val="000000"/>
        </w:rPr>
        <w:t xml:space="preserve"> Father,</w:t>
      </w:r>
      <w:r w:rsidRPr="00704CB3">
        <w:rPr>
          <w:rFonts w:eastAsia="Times New Roman" w:cs="Times New Roman"/>
          <w:color w:val="000000"/>
        </w:rPr>
        <w:cr/>
        <w:t>Through the Savior hear and bless!</w:t>
      </w:r>
      <w:r w:rsidRPr="00704CB3">
        <w:rPr>
          <w:rFonts w:eastAsia="Times New Roman" w:cs="Times New Roman"/>
          <w:color w:val="000000"/>
        </w:rPr>
        <w:cr/>
      </w:r>
      <w:r w:rsidRPr="00704CB3">
        <w:rPr>
          <w:rFonts w:eastAsia="Times New Roman" w:cs="Times New Roman"/>
          <w:color w:val="000000"/>
        </w:rPr>
        <w:lastRenderedPageBreak/>
        <w:cr/>
        <w:t>Holy Jesus, Lord of glory,</w:t>
      </w:r>
      <w:r w:rsidRPr="00704CB3">
        <w:rPr>
          <w:rFonts w:eastAsia="Times New Roman" w:cs="Times New Roman"/>
          <w:color w:val="000000"/>
        </w:rPr>
        <w:cr/>
        <w:t>Whom angelic hosts proclaim,</w:t>
      </w:r>
      <w:r w:rsidRPr="00704CB3">
        <w:rPr>
          <w:rFonts w:eastAsia="Times New Roman" w:cs="Times New Roman"/>
          <w:color w:val="000000"/>
        </w:rPr>
        <w:cr/>
        <w:t>Be with us who, here before thee,</w:t>
      </w:r>
      <w:r w:rsidRPr="00704CB3">
        <w:rPr>
          <w:rFonts w:eastAsia="Times New Roman" w:cs="Times New Roman"/>
          <w:color w:val="000000"/>
        </w:rPr>
        <w:cr/>
        <w:t>Meet and worship in Thy Name,</w:t>
      </w:r>
      <w:r w:rsidRPr="00704CB3">
        <w:rPr>
          <w:rFonts w:eastAsia="Times New Roman" w:cs="Times New Roman"/>
          <w:color w:val="000000"/>
        </w:rPr>
        <w:cr/>
        <w:t>Dear Redeemer, dear Redeemer,</w:t>
      </w:r>
      <w:r w:rsidRPr="00704CB3">
        <w:rPr>
          <w:rFonts w:eastAsia="Times New Roman" w:cs="Times New Roman"/>
          <w:color w:val="000000"/>
        </w:rPr>
        <w:cr/>
        <w:t xml:space="preserve">In our hearts Thy peace </w:t>
      </w:r>
      <w:proofErr w:type="gramStart"/>
      <w:r w:rsidRPr="00704CB3">
        <w:rPr>
          <w:rFonts w:eastAsia="Times New Roman" w:cs="Times New Roman"/>
          <w:color w:val="000000"/>
        </w:rPr>
        <w:t>proclaim</w:t>
      </w:r>
      <w:proofErr w:type="gramEnd"/>
      <w:r w:rsidRPr="00704CB3">
        <w:rPr>
          <w:rFonts w:eastAsia="Times New Roman" w:cs="Times New Roman"/>
          <w:color w:val="000000"/>
        </w:rPr>
        <w:t>.</w:t>
      </w:r>
      <w:r w:rsidRPr="00704CB3">
        <w:rPr>
          <w:rFonts w:eastAsia="Times New Roman" w:cs="Times New Roman"/>
          <w:color w:val="000000"/>
        </w:rPr>
        <w:cr/>
      </w:r>
      <w:r w:rsidRPr="00704CB3">
        <w:rPr>
          <w:rFonts w:eastAsia="Times New Roman" w:cs="Times New Roman"/>
          <w:color w:val="000000"/>
        </w:rPr>
        <w:cr/>
        <w:t>Holy Spirit, Sanctifier,</w:t>
      </w:r>
      <w:r w:rsidRPr="00704CB3">
        <w:rPr>
          <w:rFonts w:eastAsia="Times New Roman" w:cs="Times New Roman"/>
          <w:color w:val="000000"/>
        </w:rPr>
        <w:cr/>
        <w:t>Come with unction from above,</w:t>
      </w:r>
      <w:r w:rsidRPr="00704CB3">
        <w:rPr>
          <w:rFonts w:eastAsia="Times New Roman" w:cs="Times New Roman"/>
          <w:color w:val="000000"/>
        </w:rPr>
        <w:cr/>
        <w:t>Touch our hearts with sacred fire,</w:t>
      </w:r>
      <w:r w:rsidRPr="00704CB3">
        <w:rPr>
          <w:rFonts w:eastAsia="Times New Roman" w:cs="Times New Roman"/>
          <w:color w:val="000000"/>
        </w:rPr>
        <w:cr/>
        <w:t>Fill them with the Savior’s love.</w:t>
      </w:r>
      <w:r w:rsidRPr="00704CB3">
        <w:rPr>
          <w:rFonts w:eastAsia="Times New Roman" w:cs="Times New Roman"/>
          <w:color w:val="000000"/>
        </w:rPr>
        <w:cr/>
        <w:t>Source of comfort, source of comfort,</w:t>
      </w:r>
      <w:r w:rsidRPr="00704CB3">
        <w:rPr>
          <w:rFonts w:eastAsia="Times New Roman" w:cs="Times New Roman"/>
          <w:color w:val="000000"/>
        </w:rPr>
        <w:cr/>
        <w:t>Cheer us with the Savior’s love.</w:t>
      </w:r>
      <w:r w:rsidRPr="00704CB3">
        <w:rPr>
          <w:rFonts w:eastAsia="Times New Roman" w:cs="Times New Roman"/>
          <w:color w:val="000000"/>
        </w:rPr>
        <w:cr/>
      </w:r>
      <w:r w:rsidRPr="00704CB3">
        <w:rPr>
          <w:rFonts w:eastAsia="Times New Roman" w:cs="Times New Roman"/>
          <w:color w:val="000000"/>
        </w:rPr>
        <w:cr/>
        <w:t>God the Lord, through every nation</w:t>
      </w:r>
      <w:r w:rsidRPr="00704CB3">
        <w:rPr>
          <w:rFonts w:eastAsia="Times New Roman" w:cs="Times New Roman"/>
          <w:color w:val="000000"/>
        </w:rPr>
        <w:cr/>
        <w:t>Let Thy wondrous mercies shine,</w:t>
      </w:r>
      <w:r w:rsidRPr="00704CB3">
        <w:rPr>
          <w:rFonts w:eastAsia="Times New Roman" w:cs="Times New Roman"/>
          <w:color w:val="000000"/>
        </w:rPr>
        <w:cr/>
        <w:t>In the song of Thy salvation</w:t>
      </w:r>
      <w:r w:rsidRPr="00704CB3">
        <w:rPr>
          <w:rFonts w:eastAsia="Times New Roman" w:cs="Times New Roman"/>
          <w:color w:val="000000"/>
        </w:rPr>
        <w:cr/>
        <w:t>Every tongue with rapture join.</w:t>
      </w:r>
      <w:r w:rsidRPr="00704CB3">
        <w:rPr>
          <w:rFonts w:eastAsia="Times New Roman" w:cs="Times New Roman"/>
          <w:color w:val="000000"/>
        </w:rPr>
        <w:cr/>
        <w:t>Great Jehovah, great Jehovah,</w:t>
      </w:r>
      <w:r w:rsidRPr="00704CB3">
        <w:rPr>
          <w:rFonts w:eastAsia="Times New Roman" w:cs="Times New Roman"/>
          <w:color w:val="000000"/>
        </w:rPr>
        <w:cr/>
        <w:t>Form our hearts and make them Thine.</w:t>
      </w:r>
      <w:r w:rsidRPr="00704CB3">
        <w:rPr>
          <w:rFonts w:eastAsia="Times New Roman" w:cs="Times New Roman"/>
          <w:color w:val="000000"/>
        </w:rPr>
        <w:cr/>
      </w:r>
      <w:r w:rsidRPr="00704CB3">
        <w:rPr>
          <w:rFonts w:eastAsia="Times New Roman" w:cs="Times New Roman"/>
          <w:b/>
          <w:bCs/>
          <w:color w:val="000000"/>
          <w:sz w:val="12"/>
          <w:szCs w:val="12"/>
        </w:rPr>
        <w:t> </w:t>
      </w:r>
    </w:p>
    <w:p w:rsidR="00704CB3" w:rsidRDefault="00704CB3" w:rsidP="00704CB3">
      <w:pPr>
        <w:ind w:firstLine="720"/>
        <w:jc w:val="both"/>
        <w:rPr>
          <w:rFonts w:eastAsia="Times New Roman" w:cs="Times New Roman"/>
          <w:color w:val="000000"/>
        </w:rPr>
      </w:pPr>
      <w:r w:rsidRPr="00704CB3">
        <w:rPr>
          <w:rFonts w:eastAsia="Times New Roman" w:cs="Times New Roman"/>
          <w:b/>
          <w:bCs/>
          <w:i/>
          <w:iCs/>
          <w:color w:val="000000"/>
        </w:rPr>
        <w:t xml:space="preserve">Holy Father, great Creator, Source of mercy, love and peace, </w:t>
      </w:r>
      <w:proofErr w:type="gramStart"/>
      <w:r w:rsidRPr="00704CB3">
        <w:rPr>
          <w:rFonts w:eastAsia="Times New Roman" w:cs="Times New Roman"/>
          <w:b/>
          <w:bCs/>
          <w:i/>
          <w:iCs/>
          <w:color w:val="000000"/>
        </w:rPr>
        <w:t>Deign</w:t>
      </w:r>
      <w:proofErr w:type="gramEnd"/>
      <w:r w:rsidRPr="00704CB3">
        <w:rPr>
          <w:rFonts w:eastAsia="Times New Roman" w:cs="Times New Roman"/>
          <w:b/>
          <w:bCs/>
          <w:i/>
          <w:iCs/>
          <w:color w:val="000000"/>
        </w:rPr>
        <w:t xml:space="preserve"> to bless thy sinful creature,</w:t>
      </w:r>
      <w:r>
        <w:rPr>
          <w:rFonts w:eastAsia="Times New Roman" w:cs="Times New Roman"/>
          <w:color w:val="000000"/>
        </w:rPr>
        <w:t xml:space="preserve"> </w:t>
      </w:r>
      <w:r w:rsidRPr="00704CB3">
        <w:rPr>
          <w:rFonts w:eastAsia="Times New Roman" w:cs="Times New Roman"/>
          <w:b/>
          <w:bCs/>
          <w:i/>
          <w:iCs/>
          <w:color w:val="000000"/>
        </w:rPr>
        <w:t xml:space="preserve">Through the </w:t>
      </w:r>
      <w:proofErr w:type="spellStart"/>
      <w:r w:rsidRPr="00704CB3">
        <w:rPr>
          <w:rFonts w:eastAsia="Times New Roman" w:cs="Times New Roman"/>
          <w:b/>
          <w:bCs/>
          <w:i/>
          <w:iCs/>
          <w:color w:val="000000"/>
        </w:rPr>
        <w:t>Saviour’s</w:t>
      </w:r>
      <w:proofErr w:type="spellEnd"/>
      <w:r w:rsidRPr="00704CB3">
        <w:rPr>
          <w:rFonts w:eastAsia="Times New Roman" w:cs="Times New Roman"/>
          <w:b/>
          <w:bCs/>
          <w:i/>
          <w:iCs/>
          <w:color w:val="000000"/>
        </w:rPr>
        <w:t xml:space="preserve"> righteousness; </w:t>
      </w:r>
      <w:proofErr w:type="spellStart"/>
      <w:r w:rsidRPr="00704CB3">
        <w:rPr>
          <w:rFonts w:eastAsia="Times New Roman" w:cs="Times New Roman"/>
          <w:b/>
          <w:bCs/>
          <w:i/>
          <w:iCs/>
          <w:color w:val="000000"/>
        </w:rPr>
        <w:t>Heav’nly</w:t>
      </w:r>
      <w:proofErr w:type="spellEnd"/>
      <w:r w:rsidRPr="00704CB3">
        <w:rPr>
          <w:rFonts w:eastAsia="Times New Roman" w:cs="Times New Roman"/>
          <w:b/>
          <w:bCs/>
          <w:i/>
          <w:iCs/>
          <w:color w:val="000000"/>
        </w:rPr>
        <w:t xml:space="preserve"> Father, </w:t>
      </w:r>
      <w:proofErr w:type="spellStart"/>
      <w:r w:rsidRPr="00704CB3">
        <w:rPr>
          <w:rFonts w:eastAsia="Times New Roman" w:cs="Times New Roman"/>
          <w:b/>
          <w:bCs/>
          <w:i/>
          <w:iCs/>
          <w:color w:val="000000"/>
        </w:rPr>
        <w:t>heav’nly</w:t>
      </w:r>
      <w:proofErr w:type="spellEnd"/>
      <w:r w:rsidRPr="00704CB3">
        <w:rPr>
          <w:rFonts w:eastAsia="Times New Roman" w:cs="Times New Roman"/>
          <w:b/>
          <w:bCs/>
          <w:i/>
          <w:iCs/>
          <w:color w:val="000000"/>
        </w:rPr>
        <w:t xml:space="preserve"> Father, Through the Savior hear and bless!</w:t>
      </w:r>
      <w:r w:rsidRPr="00704CB3">
        <w:rPr>
          <w:rFonts w:eastAsia="Times New Roman" w:cs="Times New Roman"/>
          <w:color w:val="000000"/>
        </w:rPr>
        <w:t xml:space="preserve">  Until we discover that the Lord Jesus Christ is the very Fountain of Living Waters and the Source of all Mercies, we have not quite gotten on the Straight and Narrow Way to God. Moreover, we are not weaned from the milk of tender youth until we come to know that our righteousness is as filthy rags and that it is only by our Lord’s righteousness that we can be justified. We have our communion through the Lord to the Father, and by no other means. </w:t>
      </w:r>
      <w:r w:rsidRPr="00704CB3">
        <w:rPr>
          <w:rFonts w:eastAsia="Times New Roman" w:cs="Times New Roman"/>
          <w:i/>
          <w:iCs/>
          <w:color w:val="000000"/>
        </w:rPr>
        <w:t>For he hath made him to be sin for us, who knew no sin; that we might be made the righteousness of God in him</w:t>
      </w:r>
      <w:r w:rsidRPr="00704CB3">
        <w:rPr>
          <w:rFonts w:eastAsia="Times New Roman" w:cs="Times New Roman"/>
          <w:color w:val="000000"/>
        </w:rPr>
        <w:t xml:space="preserve">. </w:t>
      </w:r>
      <w:r w:rsidRPr="00704CB3">
        <w:rPr>
          <w:rFonts w:eastAsia="Times New Roman" w:cs="Times New Roman"/>
          <w:color w:val="000000"/>
          <w:sz w:val="20"/>
          <w:szCs w:val="20"/>
        </w:rPr>
        <w:t>(</w:t>
      </w:r>
      <w:r>
        <w:rPr>
          <w:rFonts w:eastAsia="Times New Roman" w:cs="Times New Roman"/>
          <w:color w:val="000000"/>
          <w:sz w:val="20"/>
          <w:szCs w:val="20"/>
        </w:rPr>
        <w:t xml:space="preserve">2 </w:t>
      </w:r>
      <w:proofErr w:type="spellStart"/>
      <w:r>
        <w:rPr>
          <w:rFonts w:eastAsia="Times New Roman" w:cs="Times New Roman"/>
          <w:color w:val="000000"/>
          <w:sz w:val="20"/>
          <w:szCs w:val="20"/>
        </w:rPr>
        <w:t>Cor</w:t>
      </w:r>
      <w:proofErr w:type="spellEnd"/>
      <w:r>
        <w:rPr>
          <w:rFonts w:eastAsia="Times New Roman" w:cs="Times New Roman"/>
          <w:color w:val="000000"/>
          <w:sz w:val="20"/>
          <w:szCs w:val="20"/>
        </w:rPr>
        <w:t xml:space="preserve"> 5:21</w:t>
      </w:r>
      <w:r w:rsidRPr="00704CB3">
        <w:rPr>
          <w:rFonts w:eastAsia="Times New Roman" w:cs="Times New Roman"/>
          <w:color w:val="000000"/>
          <w:sz w:val="20"/>
          <w:szCs w:val="20"/>
        </w:rPr>
        <w:t>)</w:t>
      </w:r>
    </w:p>
    <w:p w:rsidR="00704CB3" w:rsidRPr="00704CB3" w:rsidRDefault="00704CB3" w:rsidP="00704CB3">
      <w:pPr>
        <w:ind w:firstLine="720"/>
        <w:jc w:val="both"/>
        <w:rPr>
          <w:rFonts w:eastAsia="Times New Roman" w:cs="Times New Roman"/>
          <w:color w:val="000000"/>
        </w:rPr>
      </w:pPr>
    </w:p>
    <w:p w:rsidR="00704CB3" w:rsidRPr="00704CB3" w:rsidRDefault="00704CB3" w:rsidP="00704CB3">
      <w:pPr>
        <w:jc w:val="both"/>
        <w:rPr>
          <w:rFonts w:eastAsia="Times New Roman" w:cs="Times New Roman"/>
          <w:color w:val="000000"/>
        </w:rPr>
      </w:pPr>
      <w:r w:rsidRPr="00704CB3">
        <w:rPr>
          <w:rFonts w:eastAsia="Times New Roman" w:cs="Times New Roman"/>
          <w:color w:val="000000"/>
        </w:rPr>
        <w:t>            </w:t>
      </w:r>
      <w:r w:rsidRPr="00704CB3">
        <w:rPr>
          <w:rFonts w:eastAsia="Times New Roman" w:cs="Times New Roman"/>
          <w:b/>
          <w:bCs/>
          <w:i/>
          <w:iCs/>
          <w:color w:val="000000"/>
        </w:rPr>
        <w:t xml:space="preserve">Holy Jesus, Lord of glory, </w:t>
      </w:r>
      <w:proofErr w:type="gramStart"/>
      <w:r w:rsidRPr="00704CB3">
        <w:rPr>
          <w:rFonts w:eastAsia="Times New Roman" w:cs="Times New Roman"/>
          <w:b/>
          <w:bCs/>
          <w:i/>
          <w:iCs/>
          <w:color w:val="000000"/>
        </w:rPr>
        <w:t>Whom</w:t>
      </w:r>
      <w:proofErr w:type="gramEnd"/>
      <w:r w:rsidRPr="00704CB3">
        <w:rPr>
          <w:rFonts w:eastAsia="Times New Roman" w:cs="Times New Roman"/>
          <w:b/>
          <w:bCs/>
          <w:i/>
          <w:iCs/>
          <w:color w:val="000000"/>
        </w:rPr>
        <w:t xml:space="preserve"> angelic hosts proclaim, Be with</w:t>
      </w:r>
      <w:r>
        <w:rPr>
          <w:rFonts w:eastAsia="Times New Roman" w:cs="Times New Roman"/>
          <w:b/>
          <w:bCs/>
          <w:i/>
          <w:iCs/>
          <w:color w:val="000000"/>
        </w:rPr>
        <w:t xml:space="preserve"> us who, here before thee, </w:t>
      </w:r>
      <w:r w:rsidRPr="00704CB3">
        <w:rPr>
          <w:rFonts w:eastAsia="Times New Roman" w:cs="Times New Roman"/>
          <w:b/>
          <w:bCs/>
          <w:i/>
          <w:iCs/>
          <w:color w:val="000000"/>
        </w:rPr>
        <w:t>Meet and worship in Thy Name, Dear Redeemer, dear Redeemer, In our hearts Thy peace proclaim</w:t>
      </w:r>
      <w:r w:rsidRPr="00704CB3">
        <w:rPr>
          <w:rFonts w:eastAsia="Times New Roman" w:cs="Times New Roman"/>
          <w:i/>
          <w:iCs/>
          <w:color w:val="000000"/>
        </w:rPr>
        <w:t>.</w:t>
      </w:r>
      <w:r>
        <w:rPr>
          <w:rFonts w:eastAsia="Times New Roman" w:cs="Times New Roman"/>
          <w:color w:val="000000"/>
        </w:rPr>
        <w:t xml:space="preserve">  </w:t>
      </w:r>
      <w:r w:rsidRPr="00704CB3">
        <w:rPr>
          <w:rFonts w:eastAsia="Times New Roman" w:cs="Times New Roman"/>
          <w:color w:val="000000"/>
        </w:rPr>
        <w:t xml:space="preserve">We may not normally consider grace and mercy to be defined as bonds, but they most certainly are – not bonds of captivity but of sheer freedom in the Kingdom of God. They hold us fast and secure in the prevailing righteousness of the Lord. The Lord is always with us in Holy Worship just as He has promised to be always and forever. </w:t>
      </w:r>
      <w:r w:rsidRPr="00704CB3">
        <w:rPr>
          <w:rFonts w:eastAsia="Times New Roman" w:cs="Times New Roman"/>
          <w:i/>
          <w:iCs/>
          <w:color w:val="000000"/>
        </w:rPr>
        <w:t>Where two or three are gathered together in my Name, there I am in the midst of them</w:t>
      </w:r>
      <w:r w:rsidRPr="00704CB3">
        <w:rPr>
          <w:rFonts w:eastAsia="Times New Roman" w:cs="Times New Roman"/>
          <w:color w:val="000000"/>
        </w:rPr>
        <w:t xml:space="preserve">. </w:t>
      </w:r>
      <w:r w:rsidRPr="00704CB3">
        <w:rPr>
          <w:rFonts w:eastAsia="Times New Roman" w:cs="Times New Roman"/>
          <w:color w:val="000000"/>
          <w:sz w:val="20"/>
          <w:szCs w:val="20"/>
        </w:rPr>
        <w:t>(Matthew 18:20)</w:t>
      </w:r>
      <w:r w:rsidRPr="00704CB3">
        <w:rPr>
          <w:rFonts w:eastAsia="Times New Roman" w:cs="Times New Roman"/>
          <w:color w:val="000000"/>
        </w:rPr>
        <w:t>. If we are not worshipping in His Holy Name, we are worshipping amiss. When we pray in His Name, we are not merely pronouncing a collection of vowels and consonants joined together to form the SOUND of His Name; but we are worshipping in the Spirit and Truth that He taught us. If peace is proclaimed and reigns in our hearts, the outward evidence of peace will likewise be manifested in the outward man.</w:t>
      </w:r>
    </w:p>
    <w:p w:rsidR="00704CB3" w:rsidRDefault="00704CB3" w:rsidP="00704CB3">
      <w:pPr>
        <w:jc w:val="both"/>
        <w:rPr>
          <w:rFonts w:eastAsia="Times New Roman" w:cs="Times New Roman"/>
          <w:color w:val="000000"/>
        </w:rPr>
      </w:pPr>
      <w:r w:rsidRPr="00704CB3">
        <w:rPr>
          <w:rFonts w:eastAsia="Times New Roman" w:cs="Times New Roman"/>
          <w:color w:val="000000"/>
        </w:rPr>
        <w:t> </w:t>
      </w:r>
    </w:p>
    <w:p w:rsidR="00704CB3" w:rsidRPr="00704CB3" w:rsidRDefault="00704CB3" w:rsidP="00704CB3">
      <w:pPr>
        <w:jc w:val="both"/>
        <w:rPr>
          <w:rFonts w:eastAsia="Times New Roman" w:cs="Times New Roman"/>
          <w:color w:val="000000"/>
        </w:rPr>
      </w:pPr>
      <w:r w:rsidRPr="00704CB3">
        <w:rPr>
          <w:rFonts w:eastAsia="Times New Roman" w:cs="Times New Roman"/>
          <w:color w:val="000000"/>
        </w:rPr>
        <w:t>           </w:t>
      </w:r>
      <w:r w:rsidRPr="00704CB3">
        <w:rPr>
          <w:rFonts w:eastAsia="Times New Roman" w:cs="Times New Roman"/>
          <w:b/>
          <w:bCs/>
          <w:i/>
          <w:iCs/>
          <w:color w:val="000000"/>
        </w:rPr>
        <w:t xml:space="preserve">Holy Spirit, Sanctifier, </w:t>
      </w:r>
      <w:proofErr w:type="gramStart"/>
      <w:r w:rsidRPr="00704CB3">
        <w:rPr>
          <w:rFonts w:eastAsia="Times New Roman" w:cs="Times New Roman"/>
          <w:b/>
          <w:bCs/>
          <w:i/>
          <w:iCs/>
          <w:color w:val="000000"/>
        </w:rPr>
        <w:t>Come</w:t>
      </w:r>
      <w:proofErr w:type="gramEnd"/>
      <w:r w:rsidRPr="00704CB3">
        <w:rPr>
          <w:rFonts w:eastAsia="Times New Roman" w:cs="Times New Roman"/>
          <w:b/>
          <w:bCs/>
          <w:i/>
          <w:iCs/>
          <w:color w:val="000000"/>
        </w:rPr>
        <w:t xml:space="preserve"> with unction from above, Touch our hearts with sacred fire, Fill them with the Savior’s love. Source of comfort, source of comfort, Cheer us with the Savior’s love</w:t>
      </w:r>
      <w:r w:rsidRPr="00704CB3">
        <w:rPr>
          <w:rFonts w:eastAsia="Times New Roman" w:cs="Times New Roman"/>
          <w:i/>
          <w:iCs/>
          <w:color w:val="000000"/>
        </w:rPr>
        <w:t>.</w:t>
      </w:r>
      <w:r w:rsidRPr="00704CB3">
        <w:rPr>
          <w:rFonts w:eastAsia="Times New Roman" w:cs="Times New Roman"/>
          <w:color w:val="000000"/>
        </w:rPr>
        <w:t xml:space="preserve"> Sanctification is an inner cleansing of the soul. Washing </w:t>
      </w:r>
      <w:proofErr w:type="gramStart"/>
      <w:r w:rsidRPr="00704CB3">
        <w:rPr>
          <w:rFonts w:eastAsia="Times New Roman" w:cs="Times New Roman"/>
          <w:color w:val="000000"/>
        </w:rPr>
        <w:t>cleanses</w:t>
      </w:r>
      <w:proofErr w:type="gramEnd"/>
      <w:r w:rsidRPr="00704CB3">
        <w:rPr>
          <w:rFonts w:eastAsia="Times New Roman" w:cs="Times New Roman"/>
          <w:color w:val="000000"/>
        </w:rPr>
        <w:t xml:space="preserve"> the outside, but purging cleanses the inward man. </w:t>
      </w:r>
      <w:r w:rsidRPr="00704CB3">
        <w:rPr>
          <w:rFonts w:eastAsia="Times New Roman" w:cs="Times New Roman"/>
          <w:b/>
          <w:bCs/>
          <w:i/>
          <w:iCs/>
          <w:color w:val="000000"/>
          <w:sz w:val="17"/>
          <w:szCs w:val="17"/>
        </w:rPr>
        <w:t>19</w:t>
      </w:r>
      <w:r w:rsidRPr="00704CB3">
        <w:rPr>
          <w:rFonts w:eastAsia="Times New Roman" w:cs="Times New Roman"/>
          <w:i/>
          <w:iCs/>
          <w:color w:val="000000"/>
        </w:rPr>
        <w:t xml:space="preserve"> Nevertheless the foundation of God </w:t>
      </w:r>
      <w:proofErr w:type="spellStart"/>
      <w:r w:rsidRPr="00704CB3">
        <w:rPr>
          <w:rFonts w:eastAsia="Times New Roman" w:cs="Times New Roman"/>
          <w:i/>
          <w:iCs/>
          <w:color w:val="000000"/>
        </w:rPr>
        <w:t>standeth</w:t>
      </w:r>
      <w:proofErr w:type="spellEnd"/>
      <w:r w:rsidRPr="00704CB3">
        <w:rPr>
          <w:rFonts w:eastAsia="Times New Roman" w:cs="Times New Roman"/>
          <w:i/>
          <w:iCs/>
          <w:color w:val="000000"/>
        </w:rPr>
        <w:t xml:space="preserve"> sure, having this seal, The Lord </w:t>
      </w:r>
      <w:proofErr w:type="spellStart"/>
      <w:r w:rsidRPr="00704CB3">
        <w:rPr>
          <w:rFonts w:eastAsia="Times New Roman" w:cs="Times New Roman"/>
          <w:i/>
          <w:iCs/>
          <w:color w:val="000000"/>
        </w:rPr>
        <w:t>knoweth</w:t>
      </w:r>
      <w:proofErr w:type="spellEnd"/>
      <w:r w:rsidRPr="00704CB3">
        <w:rPr>
          <w:rFonts w:eastAsia="Times New Roman" w:cs="Times New Roman"/>
          <w:i/>
          <w:iCs/>
          <w:color w:val="000000"/>
        </w:rPr>
        <w:t xml:space="preserve"> them that are his. And, </w:t>
      </w:r>
      <w:proofErr w:type="gramStart"/>
      <w:r w:rsidRPr="00704CB3">
        <w:rPr>
          <w:rFonts w:eastAsia="Times New Roman" w:cs="Times New Roman"/>
          <w:i/>
          <w:iCs/>
          <w:color w:val="000000"/>
        </w:rPr>
        <w:t>Let</w:t>
      </w:r>
      <w:proofErr w:type="gramEnd"/>
      <w:r w:rsidRPr="00704CB3">
        <w:rPr>
          <w:rFonts w:eastAsia="Times New Roman" w:cs="Times New Roman"/>
          <w:i/>
          <w:iCs/>
          <w:color w:val="000000"/>
        </w:rPr>
        <w:t xml:space="preserve"> </w:t>
      </w:r>
      <w:proofErr w:type="spellStart"/>
      <w:r w:rsidRPr="00704CB3">
        <w:rPr>
          <w:rFonts w:eastAsia="Times New Roman" w:cs="Times New Roman"/>
          <w:i/>
          <w:iCs/>
          <w:color w:val="000000"/>
        </w:rPr>
        <w:t>every one</w:t>
      </w:r>
      <w:proofErr w:type="spellEnd"/>
      <w:r w:rsidRPr="00704CB3">
        <w:rPr>
          <w:rFonts w:eastAsia="Times New Roman" w:cs="Times New Roman"/>
          <w:i/>
          <w:iCs/>
          <w:color w:val="000000"/>
        </w:rPr>
        <w:t xml:space="preserve"> that </w:t>
      </w:r>
      <w:proofErr w:type="spellStart"/>
      <w:r w:rsidRPr="00704CB3">
        <w:rPr>
          <w:rFonts w:eastAsia="Times New Roman" w:cs="Times New Roman"/>
          <w:i/>
          <w:iCs/>
          <w:color w:val="000000"/>
        </w:rPr>
        <w:t>nameth</w:t>
      </w:r>
      <w:proofErr w:type="spellEnd"/>
      <w:r w:rsidRPr="00704CB3">
        <w:rPr>
          <w:rFonts w:eastAsia="Times New Roman" w:cs="Times New Roman"/>
          <w:i/>
          <w:iCs/>
          <w:color w:val="000000"/>
        </w:rPr>
        <w:t xml:space="preserve"> the name of Christ depart from iniquity. </w:t>
      </w:r>
      <w:r w:rsidRPr="00704CB3">
        <w:rPr>
          <w:rFonts w:eastAsia="Times New Roman" w:cs="Times New Roman"/>
          <w:b/>
          <w:bCs/>
          <w:i/>
          <w:iCs/>
          <w:color w:val="000000"/>
          <w:sz w:val="17"/>
          <w:szCs w:val="17"/>
        </w:rPr>
        <w:t>20</w:t>
      </w:r>
      <w:r w:rsidRPr="00704CB3">
        <w:rPr>
          <w:rFonts w:eastAsia="Times New Roman" w:cs="Times New Roman"/>
          <w:i/>
          <w:iCs/>
          <w:color w:val="000000"/>
        </w:rPr>
        <w:t xml:space="preserve"> But in a great house there are not only vessels of gold and of silver, but also of wood and of earth; and some to </w:t>
      </w:r>
      <w:proofErr w:type="spellStart"/>
      <w:r w:rsidRPr="00704CB3">
        <w:rPr>
          <w:rFonts w:eastAsia="Times New Roman" w:cs="Times New Roman"/>
          <w:i/>
          <w:iCs/>
          <w:color w:val="000000"/>
        </w:rPr>
        <w:t>honour</w:t>
      </w:r>
      <w:proofErr w:type="spellEnd"/>
      <w:r w:rsidRPr="00704CB3">
        <w:rPr>
          <w:rFonts w:eastAsia="Times New Roman" w:cs="Times New Roman"/>
          <w:i/>
          <w:iCs/>
          <w:color w:val="000000"/>
        </w:rPr>
        <w:t xml:space="preserve">, and some to </w:t>
      </w:r>
      <w:proofErr w:type="spellStart"/>
      <w:r w:rsidRPr="00704CB3">
        <w:rPr>
          <w:rFonts w:eastAsia="Times New Roman" w:cs="Times New Roman"/>
          <w:i/>
          <w:iCs/>
          <w:color w:val="000000"/>
        </w:rPr>
        <w:t>dishonour</w:t>
      </w:r>
      <w:proofErr w:type="spellEnd"/>
      <w:r w:rsidRPr="00704CB3">
        <w:rPr>
          <w:rFonts w:eastAsia="Times New Roman" w:cs="Times New Roman"/>
          <w:i/>
          <w:iCs/>
          <w:color w:val="000000"/>
        </w:rPr>
        <w:t>. </w:t>
      </w:r>
      <w:r w:rsidRPr="00704CB3">
        <w:rPr>
          <w:rFonts w:eastAsia="Times New Roman" w:cs="Times New Roman"/>
          <w:b/>
          <w:bCs/>
          <w:i/>
          <w:iCs/>
          <w:color w:val="000000"/>
          <w:sz w:val="17"/>
          <w:szCs w:val="17"/>
        </w:rPr>
        <w:t>21</w:t>
      </w:r>
      <w:r w:rsidRPr="00704CB3">
        <w:rPr>
          <w:rFonts w:eastAsia="Times New Roman" w:cs="Times New Roman"/>
          <w:i/>
          <w:iCs/>
          <w:color w:val="000000"/>
        </w:rPr>
        <w:t xml:space="preserve"> If a man therefore purge himself from these, he shall be a vessel unto </w:t>
      </w:r>
      <w:proofErr w:type="spellStart"/>
      <w:r w:rsidRPr="00704CB3">
        <w:rPr>
          <w:rFonts w:eastAsia="Times New Roman" w:cs="Times New Roman"/>
          <w:i/>
          <w:iCs/>
          <w:color w:val="000000"/>
        </w:rPr>
        <w:t>honour</w:t>
      </w:r>
      <w:proofErr w:type="spellEnd"/>
      <w:r w:rsidRPr="00704CB3">
        <w:rPr>
          <w:rFonts w:eastAsia="Times New Roman" w:cs="Times New Roman"/>
          <w:i/>
          <w:iCs/>
          <w:color w:val="000000"/>
        </w:rPr>
        <w:t xml:space="preserve">, </w:t>
      </w:r>
      <w:r w:rsidRPr="00704CB3">
        <w:rPr>
          <w:rFonts w:eastAsia="Times New Roman" w:cs="Times New Roman"/>
          <w:i/>
          <w:iCs/>
          <w:color w:val="000000"/>
        </w:rPr>
        <w:lastRenderedPageBreak/>
        <w:t>sanctified, and meet for the master's use, and prepared unto every good work</w:t>
      </w:r>
      <w:r w:rsidRPr="00704CB3">
        <w:rPr>
          <w:rFonts w:eastAsia="Times New Roman" w:cs="Times New Roman"/>
          <w:color w:val="000000"/>
        </w:rPr>
        <w:t>.  </w:t>
      </w:r>
      <w:r w:rsidRPr="00704CB3">
        <w:rPr>
          <w:rFonts w:eastAsia="Times New Roman" w:cs="Times New Roman"/>
          <w:color w:val="000000"/>
          <w:sz w:val="20"/>
          <w:szCs w:val="20"/>
        </w:rPr>
        <w:t>(2 Tim 2:19-21)</w:t>
      </w:r>
      <w:r w:rsidRPr="00704CB3">
        <w:rPr>
          <w:rFonts w:eastAsia="Times New Roman" w:cs="Times New Roman"/>
          <w:color w:val="000000"/>
        </w:rPr>
        <w:t xml:space="preserve"> The Holy Spirit sanctifies, but by what means? By the inner washing of the Word of God and bringing the truth to our understanding. He is our Guide and Teacher. When I was a child, I had six siblings. There were a great number of dirty dishes after each meal. It often fell my lot to wash the dishes. My mother taught me to wash the inside first, and then the outside. That is how the Holy Spirit cleanses us. </w:t>
      </w:r>
      <w:r w:rsidRPr="00704CB3">
        <w:rPr>
          <w:rFonts w:eastAsia="Times New Roman" w:cs="Times New Roman"/>
          <w:i/>
          <w:iCs/>
          <w:color w:val="000000"/>
        </w:rPr>
        <w:t xml:space="preserve">Purge me with </w:t>
      </w:r>
      <w:proofErr w:type="spellStart"/>
      <w:r w:rsidRPr="00704CB3">
        <w:rPr>
          <w:rFonts w:eastAsia="Times New Roman" w:cs="Times New Roman"/>
          <w:i/>
          <w:iCs/>
          <w:color w:val="000000"/>
        </w:rPr>
        <w:t>hyssp</w:t>
      </w:r>
      <w:proofErr w:type="spellEnd"/>
      <w:r w:rsidRPr="00704CB3">
        <w:rPr>
          <w:rFonts w:eastAsia="Times New Roman" w:cs="Times New Roman"/>
          <w:i/>
          <w:iCs/>
          <w:color w:val="000000"/>
        </w:rPr>
        <w:t> </w:t>
      </w:r>
      <w:r w:rsidRPr="00704CB3">
        <w:rPr>
          <w:rFonts w:eastAsia="Times New Roman" w:cs="Times New Roman"/>
          <w:color w:val="000000"/>
        </w:rPr>
        <w:t>(</w:t>
      </w:r>
      <w:proofErr w:type="gramStart"/>
      <w:r w:rsidRPr="00704CB3">
        <w:rPr>
          <w:rFonts w:eastAsia="Times New Roman" w:cs="Times New Roman"/>
          <w:color w:val="000000"/>
        </w:rPr>
        <w:t>a</w:t>
      </w:r>
      <w:proofErr w:type="gramEnd"/>
      <w:r w:rsidRPr="00704CB3">
        <w:rPr>
          <w:rFonts w:eastAsia="Times New Roman" w:cs="Times New Roman"/>
          <w:color w:val="000000"/>
        </w:rPr>
        <w:t xml:space="preserve"> herbal laxative)</w:t>
      </w:r>
      <w:r w:rsidRPr="00704CB3">
        <w:rPr>
          <w:rFonts w:eastAsia="Times New Roman" w:cs="Times New Roman"/>
          <w:i/>
          <w:iCs/>
          <w:color w:val="000000"/>
        </w:rPr>
        <w:t>, and I shall be clean: wash me, and I shall be whiter than snow.</w:t>
      </w:r>
      <w:r>
        <w:rPr>
          <w:rFonts w:eastAsia="Times New Roman" w:cs="Times New Roman"/>
          <w:color w:val="000000"/>
        </w:rPr>
        <w:t xml:space="preserve"> </w:t>
      </w:r>
      <w:r w:rsidRPr="00704CB3">
        <w:rPr>
          <w:rFonts w:eastAsia="Times New Roman" w:cs="Times New Roman"/>
          <w:color w:val="000000"/>
          <w:sz w:val="20"/>
          <w:szCs w:val="20"/>
        </w:rPr>
        <w:t>(Psalm</w:t>
      </w:r>
      <w:r>
        <w:rPr>
          <w:rFonts w:eastAsia="Times New Roman" w:cs="Times New Roman"/>
          <w:color w:val="000000"/>
          <w:sz w:val="20"/>
          <w:szCs w:val="20"/>
        </w:rPr>
        <w:t xml:space="preserve"> 51:7</w:t>
      </w:r>
      <w:r w:rsidRPr="00704CB3">
        <w:rPr>
          <w:rFonts w:eastAsia="Times New Roman" w:cs="Times New Roman"/>
          <w:color w:val="000000"/>
          <w:sz w:val="20"/>
          <w:szCs w:val="20"/>
        </w:rPr>
        <w:t>)</w:t>
      </w:r>
    </w:p>
    <w:p w:rsidR="00704CB3" w:rsidRDefault="00704CB3" w:rsidP="00704CB3">
      <w:pPr>
        <w:jc w:val="both"/>
        <w:rPr>
          <w:rFonts w:eastAsia="Times New Roman" w:cs="Times New Roman"/>
          <w:color w:val="000000"/>
        </w:rPr>
      </w:pPr>
      <w:r w:rsidRPr="00704CB3">
        <w:rPr>
          <w:rFonts w:eastAsia="Times New Roman" w:cs="Times New Roman"/>
          <w:color w:val="000000"/>
        </w:rPr>
        <w:t>            </w:t>
      </w:r>
    </w:p>
    <w:p w:rsidR="00704CB3" w:rsidRDefault="00704CB3" w:rsidP="00704CB3">
      <w:pPr>
        <w:ind w:firstLine="720"/>
        <w:jc w:val="both"/>
        <w:rPr>
          <w:rFonts w:eastAsia="Times New Roman" w:cs="Times New Roman"/>
          <w:color w:val="000000"/>
        </w:rPr>
      </w:pPr>
      <w:r w:rsidRPr="00704CB3">
        <w:rPr>
          <w:rFonts w:eastAsia="Times New Roman" w:cs="Times New Roman"/>
          <w:b/>
          <w:bCs/>
          <w:i/>
          <w:iCs/>
          <w:color w:val="000000"/>
        </w:rPr>
        <w:t>God the Lord, through every nation Let Thy wondrous mercies shin</w:t>
      </w:r>
      <w:r>
        <w:rPr>
          <w:rFonts w:eastAsia="Times New Roman" w:cs="Times New Roman"/>
          <w:b/>
          <w:bCs/>
          <w:i/>
          <w:iCs/>
          <w:color w:val="000000"/>
        </w:rPr>
        <w:t xml:space="preserve">e, In the song of Thy </w:t>
      </w:r>
      <w:proofErr w:type="gramStart"/>
      <w:r>
        <w:rPr>
          <w:rFonts w:eastAsia="Times New Roman" w:cs="Times New Roman"/>
          <w:b/>
          <w:bCs/>
          <w:i/>
          <w:iCs/>
          <w:color w:val="000000"/>
        </w:rPr>
        <w:t>salvation</w:t>
      </w:r>
      <w:proofErr w:type="gramEnd"/>
      <w:r>
        <w:rPr>
          <w:rFonts w:eastAsia="Times New Roman" w:cs="Times New Roman"/>
          <w:b/>
          <w:bCs/>
          <w:i/>
          <w:iCs/>
          <w:color w:val="000000"/>
        </w:rPr>
        <w:t xml:space="preserve"> </w:t>
      </w:r>
      <w:r w:rsidRPr="00704CB3">
        <w:rPr>
          <w:rFonts w:eastAsia="Times New Roman" w:cs="Times New Roman"/>
          <w:b/>
          <w:bCs/>
          <w:i/>
          <w:iCs/>
          <w:color w:val="000000"/>
        </w:rPr>
        <w:t xml:space="preserve">Every tongue with rapture join. Great Jehovah, great Jehovah, </w:t>
      </w:r>
      <w:proofErr w:type="gramStart"/>
      <w:r w:rsidRPr="00704CB3">
        <w:rPr>
          <w:rFonts w:eastAsia="Times New Roman" w:cs="Times New Roman"/>
          <w:b/>
          <w:bCs/>
          <w:i/>
          <w:iCs/>
          <w:color w:val="000000"/>
        </w:rPr>
        <w:t>Form</w:t>
      </w:r>
      <w:proofErr w:type="gramEnd"/>
      <w:r w:rsidRPr="00704CB3">
        <w:rPr>
          <w:rFonts w:eastAsia="Times New Roman" w:cs="Times New Roman"/>
          <w:b/>
          <w:bCs/>
          <w:i/>
          <w:iCs/>
          <w:color w:val="000000"/>
        </w:rPr>
        <w:t xml:space="preserve"> our hearts and make them Thine</w:t>
      </w:r>
      <w:r w:rsidRPr="00704CB3">
        <w:rPr>
          <w:rFonts w:eastAsia="Times New Roman" w:cs="Times New Roman"/>
          <w:i/>
          <w:iCs/>
          <w:color w:val="000000"/>
        </w:rPr>
        <w:t>.</w:t>
      </w:r>
      <w:r w:rsidRPr="00704CB3">
        <w:rPr>
          <w:rFonts w:eastAsia="Times New Roman" w:cs="Times New Roman"/>
          <w:color w:val="000000"/>
        </w:rPr>
        <w:t xml:space="preserve"> The mercies of the Lord shines upon the whole world. He blesses all including the unsaved. </w:t>
      </w:r>
      <w:r w:rsidRPr="00704CB3">
        <w:rPr>
          <w:rFonts w:eastAsia="Times New Roman" w:cs="Times New Roman"/>
          <w:i/>
          <w:iCs/>
          <w:color w:val="FF0000"/>
        </w:rPr>
        <w:t xml:space="preserve">That ye may be the children of your Father which is in heaven: for </w:t>
      </w:r>
      <w:proofErr w:type="spellStart"/>
      <w:r w:rsidRPr="00704CB3">
        <w:rPr>
          <w:rFonts w:eastAsia="Times New Roman" w:cs="Times New Roman"/>
          <w:i/>
          <w:iCs/>
          <w:color w:val="FF0000"/>
        </w:rPr>
        <w:t>he</w:t>
      </w:r>
      <w:proofErr w:type="spellEnd"/>
      <w:r w:rsidRPr="00704CB3">
        <w:rPr>
          <w:rFonts w:eastAsia="Times New Roman" w:cs="Times New Roman"/>
          <w:i/>
          <w:iCs/>
          <w:color w:val="FF0000"/>
        </w:rPr>
        <w:t xml:space="preserve"> </w:t>
      </w:r>
      <w:proofErr w:type="spellStart"/>
      <w:r w:rsidRPr="00704CB3">
        <w:rPr>
          <w:rFonts w:eastAsia="Times New Roman" w:cs="Times New Roman"/>
          <w:i/>
          <w:iCs/>
          <w:color w:val="FF0000"/>
        </w:rPr>
        <w:t>maketh</w:t>
      </w:r>
      <w:proofErr w:type="spellEnd"/>
      <w:r w:rsidRPr="00704CB3">
        <w:rPr>
          <w:rFonts w:eastAsia="Times New Roman" w:cs="Times New Roman"/>
          <w:i/>
          <w:iCs/>
          <w:color w:val="FF0000"/>
        </w:rPr>
        <w:t xml:space="preserve"> his sun to rise on the evil and on the good, and </w:t>
      </w:r>
      <w:proofErr w:type="spellStart"/>
      <w:r w:rsidRPr="00704CB3">
        <w:rPr>
          <w:rFonts w:eastAsia="Times New Roman" w:cs="Times New Roman"/>
          <w:i/>
          <w:iCs/>
          <w:color w:val="FF0000"/>
        </w:rPr>
        <w:t>sendeth</w:t>
      </w:r>
      <w:proofErr w:type="spellEnd"/>
      <w:r w:rsidRPr="00704CB3">
        <w:rPr>
          <w:rFonts w:eastAsia="Times New Roman" w:cs="Times New Roman"/>
          <w:i/>
          <w:iCs/>
          <w:color w:val="FF0000"/>
        </w:rPr>
        <w:t xml:space="preserve"> rain on the just and on the unjust</w:t>
      </w:r>
      <w:r w:rsidRPr="00704CB3">
        <w:rPr>
          <w:rFonts w:eastAsia="Times New Roman" w:cs="Times New Roman"/>
          <w:color w:val="000000"/>
        </w:rPr>
        <w:t xml:space="preserve">. </w:t>
      </w:r>
      <w:r w:rsidRPr="00704CB3">
        <w:rPr>
          <w:rFonts w:eastAsia="Times New Roman" w:cs="Times New Roman"/>
          <w:color w:val="000000"/>
          <w:sz w:val="20"/>
          <w:szCs w:val="20"/>
        </w:rPr>
        <w:t>(</w:t>
      </w:r>
      <w:r>
        <w:rPr>
          <w:rFonts w:eastAsia="Times New Roman" w:cs="Times New Roman"/>
          <w:color w:val="000000"/>
          <w:sz w:val="20"/>
          <w:szCs w:val="20"/>
        </w:rPr>
        <w:t>Matt 5:45</w:t>
      </w:r>
      <w:r w:rsidRPr="00704CB3">
        <w:rPr>
          <w:rFonts w:eastAsia="Times New Roman" w:cs="Times New Roman"/>
          <w:color w:val="000000"/>
          <w:sz w:val="20"/>
          <w:szCs w:val="20"/>
        </w:rPr>
        <w:t>)</w:t>
      </w:r>
      <w:r w:rsidRPr="00704CB3">
        <w:rPr>
          <w:rFonts w:eastAsia="Times New Roman" w:cs="Times New Roman"/>
          <w:color w:val="000000"/>
        </w:rPr>
        <w:t xml:space="preserve"> It is the Lord Himself who fashions the heart of the righteous whom He chooses and elects from the inhabitants of the world. He chooses His clay with perfect foreknowledge and molds them into vessels of honor for His Kingdom. He is the Potter who mars the poorly formed vase, and remakes the clay into a splendid specimen of service. </w:t>
      </w:r>
      <w:r w:rsidRPr="00704CB3">
        <w:rPr>
          <w:rFonts w:eastAsia="Times New Roman" w:cs="Times New Roman"/>
          <w:i/>
          <w:iCs/>
          <w:color w:val="000000"/>
        </w:rPr>
        <w:t>Surely your turning of things upside down shall be esteemed as the potter's clay: for shall the work say of him that made it, He made me not? or shall the thing framed say of him that framed it, He had no understanding</w:t>
      </w:r>
      <w:r w:rsidRPr="00704CB3">
        <w:rPr>
          <w:rFonts w:eastAsia="Times New Roman" w:cs="Times New Roman"/>
          <w:color w:val="000000"/>
        </w:rPr>
        <w:t>?  </w:t>
      </w:r>
      <w:r w:rsidRPr="00704CB3">
        <w:rPr>
          <w:rFonts w:eastAsia="Times New Roman" w:cs="Times New Roman"/>
          <w:color w:val="000000"/>
          <w:sz w:val="20"/>
          <w:szCs w:val="20"/>
        </w:rPr>
        <w:t>(</w:t>
      </w:r>
      <w:r>
        <w:rPr>
          <w:rFonts w:eastAsia="Times New Roman" w:cs="Times New Roman"/>
          <w:color w:val="000000"/>
          <w:sz w:val="20"/>
          <w:szCs w:val="20"/>
        </w:rPr>
        <w:t>Isaiah 29:16</w:t>
      </w:r>
      <w:r w:rsidRPr="00704CB3">
        <w:rPr>
          <w:rFonts w:eastAsia="Times New Roman" w:cs="Times New Roman"/>
          <w:color w:val="000000"/>
          <w:sz w:val="20"/>
          <w:szCs w:val="20"/>
        </w:rPr>
        <w:t>)</w:t>
      </w:r>
      <w:r w:rsidRPr="00704CB3">
        <w:rPr>
          <w:rFonts w:eastAsia="Times New Roman" w:cs="Times New Roman"/>
          <w:color w:val="000000"/>
        </w:rPr>
        <w:t xml:space="preserve"> He is also the Great Refiner of Spirits who sits by the Refiner’s Fire and purifies the metal of our souls. </w:t>
      </w:r>
      <w:r w:rsidRPr="00704CB3">
        <w:rPr>
          <w:rFonts w:eastAsia="Times New Roman" w:cs="Times New Roman"/>
          <w:i/>
          <w:iCs/>
          <w:color w:val="000000"/>
        </w:rPr>
        <w:t xml:space="preserve">But who may abide the day of his coming? and who shall stand when he </w:t>
      </w:r>
      <w:proofErr w:type="spellStart"/>
      <w:r w:rsidRPr="00704CB3">
        <w:rPr>
          <w:rFonts w:eastAsia="Times New Roman" w:cs="Times New Roman"/>
          <w:i/>
          <w:iCs/>
          <w:color w:val="000000"/>
        </w:rPr>
        <w:t>appeareth</w:t>
      </w:r>
      <w:proofErr w:type="spellEnd"/>
      <w:r w:rsidRPr="00704CB3">
        <w:rPr>
          <w:rFonts w:eastAsia="Times New Roman" w:cs="Times New Roman"/>
          <w:i/>
          <w:iCs/>
          <w:color w:val="000000"/>
        </w:rPr>
        <w:t>? for he is like a refiner's fire, and like fullers' soap: And he shall sit as a refiner and purifier of silver: and he shall purify the sons of Levi, and purge them as gold and silver, that they may offer unto the Lord an offering in righteousness</w:t>
      </w:r>
      <w:r w:rsidRPr="00704CB3">
        <w:rPr>
          <w:rFonts w:eastAsia="Times New Roman" w:cs="Times New Roman"/>
          <w:color w:val="000000"/>
        </w:rPr>
        <w:t xml:space="preserve">. </w:t>
      </w:r>
      <w:r w:rsidRPr="00704CB3">
        <w:rPr>
          <w:rFonts w:eastAsia="Times New Roman" w:cs="Times New Roman"/>
          <w:color w:val="000000"/>
          <w:sz w:val="20"/>
          <w:szCs w:val="20"/>
        </w:rPr>
        <w:t>(</w:t>
      </w:r>
      <w:r>
        <w:rPr>
          <w:rFonts w:eastAsia="Times New Roman" w:cs="Times New Roman"/>
          <w:color w:val="000000"/>
          <w:sz w:val="20"/>
          <w:szCs w:val="20"/>
        </w:rPr>
        <w:t>Mal 3:2-3</w:t>
      </w:r>
      <w:r w:rsidRPr="00704CB3">
        <w:rPr>
          <w:rFonts w:eastAsia="Times New Roman" w:cs="Times New Roman"/>
          <w:color w:val="000000"/>
          <w:sz w:val="20"/>
          <w:szCs w:val="20"/>
        </w:rPr>
        <w:t>)</w:t>
      </w:r>
      <w:r w:rsidRPr="00704CB3">
        <w:rPr>
          <w:rFonts w:eastAsia="Times New Roman" w:cs="Times New Roman"/>
          <w:color w:val="000000"/>
        </w:rPr>
        <w:t xml:space="preserve"> When the dross of our souls is heated in trials and perplexities, it rises to the top and is skimmed off by the Master and cast aside. Though we may fail often, the Lord is right beside to pick us up and place our feet on the sure path. </w:t>
      </w:r>
      <w:r w:rsidRPr="00704CB3">
        <w:rPr>
          <w:rFonts w:eastAsia="Times New Roman" w:cs="Times New Roman"/>
          <w:i/>
          <w:iCs/>
          <w:color w:val="000000"/>
        </w:rPr>
        <w:t>For a just man </w:t>
      </w:r>
      <w:proofErr w:type="spellStart"/>
      <w:r w:rsidRPr="00704CB3">
        <w:rPr>
          <w:rFonts w:eastAsia="Times New Roman" w:cs="Times New Roman"/>
          <w:i/>
          <w:iCs/>
          <w:color w:val="000000"/>
        </w:rPr>
        <w:t>falleth</w:t>
      </w:r>
      <w:proofErr w:type="spellEnd"/>
      <w:r w:rsidRPr="00704CB3">
        <w:rPr>
          <w:rFonts w:eastAsia="Times New Roman" w:cs="Times New Roman"/>
          <w:i/>
          <w:iCs/>
          <w:color w:val="000000"/>
        </w:rPr>
        <w:t xml:space="preserve"> seven times, and </w:t>
      </w:r>
      <w:proofErr w:type="spellStart"/>
      <w:r w:rsidRPr="00704CB3">
        <w:rPr>
          <w:rFonts w:eastAsia="Times New Roman" w:cs="Times New Roman"/>
          <w:i/>
          <w:iCs/>
          <w:color w:val="000000"/>
        </w:rPr>
        <w:t>riseth</w:t>
      </w:r>
      <w:proofErr w:type="spellEnd"/>
      <w:r w:rsidRPr="00704CB3">
        <w:rPr>
          <w:rFonts w:eastAsia="Times New Roman" w:cs="Times New Roman"/>
          <w:i/>
          <w:iCs/>
          <w:color w:val="000000"/>
        </w:rPr>
        <w:t xml:space="preserve"> up again: but the wicked shall fall into mischief</w:t>
      </w:r>
      <w:r w:rsidRPr="00704CB3">
        <w:rPr>
          <w:rFonts w:eastAsia="Times New Roman" w:cs="Times New Roman"/>
          <w:color w:val="000000"/>
        </w:rPr>
        <w:t xml:space="preserve">. </w:t>
      </w:r>
      <w:r w:rsidRPr="00704CB3">
        <w:rPr>
          <w:rFonts w:eastAsia="Times New Roman" w:cs="Times New Roman"/>
          <w:color w:val="000000"/>
          <w:sz w:val="20"/>
          <w:szCs w:val="20"/>
        </w:rPr>
        <w:t>(</w:t>
      </w:r>
      <w:proofErr w:type="spellStart"/>
      <w:r w:rsidRPr="00704CB3">
        <w:rPr>
          <w:rFonts w:eastAsia="Times New Roman" w:cs="Times New Roman"/>
          <w:color w:val="000000"/>
          <w:sz w:val="20"/>
          <w:szCs w:val="20"/>
        </w:rPr>
        <w:t>P</w:t>
      </w:r>
      <w:r>
        <w:rPr>
          <w:rFonts w:eastAsia="Times New Roman" w:cs="Times New Roman"/>
          <w:color w:val="000000"/>
          <w:sz w:val="20"/>
          <w:szCs w:val="20"/>
        </w:rPr>
        <w:t>rov</w:t>
      </w:r>
      <w:proofErr w:type="spellEnd"/>
      <w:r>
        <w:rPr>
          <w:rFonts w:eastAsia="Times New Roman" w:cs="Times New Roman"/>
          <w:color w:val="000000"/>
          <w:sz w:val="20"/>
          <w:szCs w:val="20"/>
        </w:rPr>
        <w:t xml:space="preserve"> 24:16</w:t>
      </w:r>
      <w:r w:rsidRPr="00704CB3">
        <w:rPr>
          <w:rFonts w:eastAsia="Times New Roman" w:cs="Times New Roman"/>
          <w:color w:val="000000"/>
          <w:sz w:val="20"/>
          <w:szCs w:val="20"/>
        </w:rPr>
        <w:t>)</w:t>
      </w:r>
    </w:p>
    <w:p w:rsidR="00704CB3" w:rsidRPr="00704CB3" w:rsidRDefault="00704CB3" w:rsidP="00704CB3">
      <w:pPr>
        <w:ind w:firstLine="720"/>
        <w:jc w:val="both"/>
        <w:rPr>
          <w:rFonts w:eastAsia="Times New Roman" w:cs="Times New Roman"/>
          <w:color w:val="000000"/>
        </w:rPr>
      </w:pPr>
    </w:p>
    <w:p w:rsidR="006A6CD3" w:rsidRPr="00704CB3" w:rsidRDefault="00704CB3" w:rsidP="00704CB3">
      <w:pPr>
        <w:jc w:val="both"/>
        <w:rPr>
          <w:rFonts w:eastAsia="Times New Roman" w:cs="Times New Roman"/>
          <w:color w:val="000000"/>
        </w:rPr>
      </w:pPr>
      <w:r w:rsidRPr="00704CB3">
        <w:rPr>
          <w:rFonts w:eastAsia="Times New Roman" w:cs="Times New Roman"/>
          <w:color w:val="000000"/>
        </w:rPr>
        <w:t>            We should strive to be as the righteous man who fails and says to himself, I MUST get up; not as the wicked who fails and says, I cannot get up.</w:t>
      </w:r>
    </w:p>
    <w:sectPr w:rsidR="006A6CD3" w:rsidRPr="00704CB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04CB3"/>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715DE"/>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C6459"/>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E6139"/>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42B7CD"/>
  <w15:docId w15:val="{729E5DD7-D216-E542-B9C2-AA528FD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0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882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2017-10-10T23:23:00Z</dcterms:modified>
</cp:coreProperties>
</file>