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A16A5" w14:textId="77777777" w:rsidR="00402751" w:rsidRPr="00BB3914" w:rsidRDefault="00402751" w:rsidP="00402751">
      <w:pPr>
        <w:widowControl w:val="0"/>
        <w:autoSpaceDE w:val="0"/>
        <w:autoSpaceDN w:val="0"/>
        <w:adjustRightInd w:val="0"/>
        <w:jc w:val="both"/>
        <w:rPr>
          <w:rFonts w:cs="Georgia"/>
          <w:b/>
          <w:szCs w:val="28"/>
        </w:rPr>
      </w:pPr>
      <w:r w:rsidRPr="00BB3914">
        <w:rPr>
          <w:rFonts w:cs="Times New Roman"/>
          <w:szCs w:val="32"/>
        </w:rPr>
        <w:t>D</w:t>
      </w:r>
      <w:r w:rsidR="00D02F17">
        <w:rPr>
          <w:rFonts w:cs="Times New Roman"/>
          <w:szCs w:val="32"/>
        </w:rPr>
        <w:t xml:space="preserve">evotion on Hymns of the Church - </w:t>
      </w:r>
      <w:r w:rsidRPr="00BB3914">
        <w:rPr>
          <w:rFonts w:cs="Times New Roman"/>
          <w:szCs w:val="32"/>
        </w:rPr>
        <w:t xml:space="preserve">Hymn </w:t>
      </w:r>
      <w:r>
        <w:rPr>
          <w:rFonts w:cs="Times New Roman"/>
          <w:szCs w:val="32"/>
        </w:rPr>
        <w:t>16</w:t>
      </w:r>
      <w:r w:rsidR="009A466B">
        <w:rPr>
          <w:rFonts w:cs="Times New Roman"/>
          <w:szCs w:val="32"/>
        </w:rPr>
        <w:t>4</w:t>
      </w:r>
      <w:r w:rsidRPr="00BB3914">
        <w:rPr>
          <w:rFonts w:cs="Times New Roman"/>
          <w:szCs w:val="32"/>
        </w:rPr>
        <w:t xml:space="preserve"> – </w:t>
      </w:r>
      <w:r w:rsidR="009A466B" w:rsidRPr="009A466B">
        <w:rPr>
          <w:rFonts w:cs="Times New Roman"/>
          <w:i/>
        </w:rPr>
        <w:t xml:space="preserve">To Thee </w:t>
      </w:r>
      <w:r w:rsidR="009A466B" w:rsidRPr="009A466B">
        <w:rPr>
          <w:rFonts w:cs="Times New Roman"/>
          <w:i/>
          <w:szCs w:val="32"/>
        </w:rPr>
        <w:t>Before the Close of Day</w:t>
      </w:r>
      <w:r w:rsidR="009A466B">
        <w:rPr>
          <w:rFonts w:cs="Times New Roman"/>
          <w:szCs w:val="32"/>
        </w:rPr>
        <w:t xml:space="preserve"> -</w:t>
      </w:r>
      <w:r w:rsidRPr="00BB3914">
        <w:rPr>
          <w:rFonts w:cs="Times New Roman"/>
          <w:szCs w:val="32"/>
        </w:rPr>
        <w:t xml:space="preserve"> </w:t>
      </w:r>
      <w:r w:rsidR="009A466B">
        <w:rPr>
          <w:rFonts w:cs="Times New Roman"/>
          <w:szCs w:val="32"/>
        </w:rPr>
        <w:t>29</w:t>
      </w:r>
      <w:r w:rsidR="00D02F17">
        <w:rPr>
          <w:rFonts w:cs="Times New Roman"/>
          <w:szCs w:val="32"/>
        </w:rPr>
        <w:t xml:space="preserve"> </w:t>
      </w:r>
      <w:r w:rsidR="009A466B">
        <w:rPr>
          <w:rFonts w:cs="Times New Roman"/>
          <w:szCs w:val="32"/>
        </w:rPr>
        <w:t>August 2017</w:t>
      </w:r>
      <w:r w:rsidR="00D02F17">
        <w:rPr>
          <w:rFonts w:cs="Times New Roman"/>
          <w:szCs w:val="32"/>
        </w:rPr>
        <w:t>,</w:t>
      </w:r>
      <w:r w:rsidRPr="00BB3914">
        <w:rPr>
          <w:rFonts w:cs="Times New Roman"/>
          <w:szCs w:val="32"/>
        </w:rPr>
        <w:t xml:space="preserve"> Anno Domini</w:t>
      </w:r>
    </w:p>
    <w:p w14:paraId="2F8390E2" w14:textId="77777777" w:rsidR="00402751" w:rsidRPr="00656C54" w:rsidRDefault="00402751" w:rsidP="00402751">
      <w:pPr>
        <w:widowControl w:val="0"/>
        <w:autoSpaceDE w:val="0"/>
        <w:autoSpaceDN w:val="0"/>
        <w:adjustRightInd w:val="0"/>
        <w:jc w:val="both"/>
      </w:pPr>
    </w:p>
    <w:p w14:paraId="6559F8E1" w14:textId="0BB18672" w:rsidR="00C1023E" w:rsidRDefault="005079BA" w:rsidP="009E072D">
      <w:pPr>
        <w:widowControl w:val="0"/>
        <w:autoSpaceDE w:val="0"/>
        <w:autoSpaceDN w:val="0"/>
        <w:adjustRightInd w:val="0"/>
        <w:jc w:val="center"/>
      </w:pPr>
      <w:bookmarkStart w:id="0" w:name="_GoBack"/>
      <w:r>
        <w:rPr>
          <w:noProof/>
        </w:rPr>
        <w:drawing>
          <wp:inline distT="0" distB="0" distL="0" distR="0" wp14:anchorId="2591A14B" wp14:editId="2B94FC6C">
            <wp:extent cx="5585460" cy="3723640"/>
            <wp:effectExtent l="0" t="0" r="0" b="0"/>
            <wp:docPr id="1" name="Picture 1" descr="/Users/haparnold/Desktop/sea-sky-sunset-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ea-sky-sunset-wa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5460" cy="3723640"/>
                    </a:xfrm>
                    <a:prstGeom prst="rect">
                      <a:avLst/>
                    </a:prstGeom>
                    <a:noFill/>
                    <a:ln>
                      <a:noFill/>
                    </a:ln>
                  </pic:spPr>
                </pic:pic>
              </a:graphicData>
            </a:graphic>
          </wp:inline>
        </w:drawing>
      </w:r>
      <w:bookmarkEnd w:id="0"/>
    </w:p>
    <w:p w14:paraId="47ADB438" w14:textId="77777777" w:rsidR="00C1023E" w:rsidRPr="00C1023E" w:rsidRDefault="00C1023E" w:rsidP="00402751">
      <w:pPr>
        <w:widowControl w:val="0"/>
        <w:autoSpaceDE w:val="0"/>
        <w:autoSpaceDN w:val="0"/>
        <w:adjustRightInd w:val="0"/>
        <w:jc w:val="center"/>
        <w:rPr>
          <w:sz w:val="10"/>
        </w:rPr>
      </w:pPr>
    </w:p>
    <w:p w14:paraId="67DBB28D" w14:textId="77777777" w:rsidR="00402751" w:rsidRPr="009A466B" w:rsidRDefault="00402751" w:rsidP="009A466B">
      <w:pPr>
        <w:widowControl w:val="0"/>
        <w:autoSpaceDE w:val="0"/>
        <w:autoSpaceDN w:val="0"/>
        <w:adjustRightInd w:val="0"/>
        <w:jc w:val="both"/>
      </w:pPr>
    </w:p>
    <w:p w14:paraId="725DA85B" w14:textId="77777777" w:rsidR="009A466B" w:rsidRPr="009A466B" w:rsidRDefault="009A466B" w:rsidP="009A466B">
      <w:pPr>
        <w:keepNext/>
        <w:framePr w:dropCap="drop" w:lines="2" w:wrap="around" w:vAnchor="text" w:hAnchor="text"/>
        <w:spacing w:line="528" w:lineRule="exact"/>
        <w:jc w:val="both"/>
        <w:textAlignment w:val="baseline"/>
        <w:rPr>
          <w:rFonts w:cs="Times New Roman"/>
          <w:b/>
          <w:iCs/>
          <w:caps/>
          <w:color w:val="000000"/>
          <w:position w:val="-4"/>
          <w:sz w:val="63"/>
        </w:rPr>
      </w:pPr>
      <w:r w:rsidRPr="009A466B">
        <w:rPr>
          <w:rFonts w:cs="Times New Roman"/>
          <w:b/>
          <w:iCs/>
          <w:caps/>
          <w:color w:val="000000"/>
          <w:position w:val="-4"/>
          <w:sz w:val="63"/>
        </w:rPr>
        <w:t>H</w:t>
      </w:r>
    </w:p>
    <w:p w14:paraId="0E10A2CC" w14:textId="77777777" w:rsidR="009A466B" w:rsidRPr="009A466B" w:rsidRDefault="009A466B" w:rsidP="009A466B">
      <w:pPr>
        <w:jc w:val="both"/>
        <w:rPr>
          <w:rFonts w:cs="Times New Roman"/>
          <w:color w:val="000000"/>
        </w:rPr>
      </w:pPr>
      <w:r w:rsidRPr="009A466B">
        <w:rPr>
          <w:rFonts w:cs="Times New Roman"/>
          <w:b/>
          <w:iCs/>
          <w:caps/>
          <w:color w:val="000000"/>
        </w:rPr>
        <w:t>e</w:t>
      </w:r>
      <w:r w:rsidRPr="009A466B">
        <w:rPr>
          <w:rFonts w:cs="Times New Roman"/>
          <w:i/>
          <w:iCs/>
          <w:color w:val="000000"/>
        </w:rPr>
        <w:t xml:space="preserve"> that </w:t>
      </w:r>
      <w:proofErr w:type="spellStart"/>
      <w:r w:rsidRPr="009A466B">
        <w:rPr>
          <w:rFonts w:cs="Times New Roman"/>
          <w:i/>
          <w:iCs/>
          <w:color w:val="000000"/>
        </w:rPr>
        <w:t>dwelleth</w:t>
      </w:r>
      <w:proofErr w:type="spellEnd"/>
      <w:r w:rsidRPr="009A466B">
        <w:rPr>
          <w:rFonts w:cs="Times New Roman"/>
          <w:i/>
          <w:iCs/>
          <w:color w:val="000000"/>
        </w:rPr>
        <w:t xml:space="preserve"> in the secret place of the most High shall abide under the shadow of the Almighty. </w:t>
      </w:r>
      <w:r w:rsidRPr="009A466B">
        <w:rPr>
          <w:rFonts w:cs="Times New Roman"/>
          <w:b/>
          <w:bCs/>
          <w:i/>
          <w:iCs/>
          <w:color w:val="000000"/>
          <w:sz w:val="17"/>
          <w:szCs w:val="17"/>
        </w:rPr>
        <w:t>2</w:t>
      </w:r>
      <w:r w:rsidRPr="009A466B">
        <w:rPr>
          <w:rFonts w:cs="Times New Roman"/>
          <w:i/>
          <w:iCs/>
          <w:color w:val="000000"/>
        </w:rPr>
        <w:t> I will say of the Lord, He is my refuge and my fortress: my God; in him will I trust. </w:t>
      </w:r>
      <w:r w:rsidRPr="009A466B">
        <w:rPr>
          <w:rFonts w:cs="Times New Roman"/>
          <w:b/>
          <w:bCs/>
          <w:i/>
          <w:iCs/>
          <w:color w:val="000000"/>
          <w:sz w:val="17"/>
          <w:szCs w:val="17"/>
        </w:rPr>
        <w:t>3</w:t>
      </w:r>
      <w:r w:rsidRPr="009A466B">
        <w:rPr>
          <w:rFonts w:cs="Times New Roman"/>
          <w:i/>
          <w:iCs/>
          <w:color w:val="000000"/>
        </w:rPr>
        <w:t> </w:t>
      </w:r>
      <w:proofErr w:type="gramStart"/>
      <w:r w:rsidRPr="009A466B">
        <w:rPr>
          <w:rFonts w:cs="Times New Roman"/>
          <w:i/>
          <w:iCs/>
          <w:color w:val="000000"/>
        </w:rPr>
        <w:t>Surely</w:t>
      </w:r>
      <w:proofErr w:type="gramEnd"/>
      <w:r w:rsidRPr="009A466B">
        <w:rPr>
          <w:rFonts w:cs="Times New Roman"/>
          <w:i/>
          <w:iCs/>
          <w:color w:val="000000"/>
        </w:rPr>
        <w:t xml:space="preserve"> he shall deliver thee from the snare of the fowler, and from the noisome pestilence. </w:t>
      </w:r>
      <w:r w:rsidRPr="009A466B">
        <w:rPr>
          <w:rFonts w:cs="Times New Roman"/>
          <w:b/>
          <w:bCs/>
          <w:i/>
          <w:iCs/>
          <w:color w:val="000000"/>
          <w:sz w:val="17"/>
          <w:szCs w:val="17"/>
        </w:rPr>
        <w:t>4</w:t>
      </w:r>
      <w:r w:rsidRPr="009A466B">
        <w:rPr>
          <w:rFonts w:cs="Times New Roman"/>
          <w:i/>
          <w:iCs/>
          <w:color w:val="000000"/>
        </w:rPr>
        <w:t> He shall cover thee with his feathers, and under his wings shalt thou trust: his truth shall be thy shield and buckler. </w:t>
      </w:r>
      <w:r w:rsidRPr="009A466B">
        <w:rPr>
          <w:rFonts w:cs="Times New Roman"/>
          <w:b/>
          <w:bCs/>
          <w:i/>
          <w:iCs/>
          <w:color w:val="000000"/>
          <w:sz w:val="17"/>
          <w:szCs w:val="17"/>
        </w:rPr>
        <w:t>5</w:t>
      </w:r>
      <w:r w:rsidRPr="009A466B">
        <w:rPr>
          <w:rFonts w:cs="Times New Roman"/>
          <w:i/>
          <w:iCs/>
          <w:color w:val="000000"/>
        </w:rPr>
        <w:t> Thou shalt not be afraid for the terror by night; nor for the arrow that </w:t>
      </w:r>
      <w:proofErr w:type="spellStart"/>
      <w:r w:rsidRPr="009A466B">
        <w:rPr>
          <w:rFonts w:cs="Times New Roman"/>
          <w:i/>
          <w:iCs/>
          <w:color w:val="000000"/>
        </w:rPr>
        <w:t>flieth</w:t>
      </w:r>
      <w:proofErr w:type="spellEnd"/>
      <w:r w:rsidRPr="009A466B">
        <w:rPr>
          <w:rFonts w:cs="Times New Roman"/>
          <w:i/>
          <w:iCs/>
          <w:color w:val="000000"/>
        </w:rPr>
        <w:t xml:space="preserve"> by day; </w:t>
      </w:r>
      <w:r w:rsidRPr="009A466B">
        <w:rPr>
          <w:rFonts w:cs="Times New Roman"/>
          <w:b/>
          <w:bCs/>
          <w:i/>
          <w:iCs/>
          <w:color w:val="000000"/>
          <w:sz w:val="17"/>
          <w:szCs w:val="17"/>
        </w:rPr>
        <w:t>6</w:t>
      </w:r>
      <w:r w:rsidRPr="009A466B">
        <w:rPr>
          <w:rFonts w:cs="Times New Roman"/>
          <w:i/>
          <w:iCs/>
          <w:color w:val="000000"/>
        </w:rPr>
        <w:t> Nor for the pestilence that </w:t>
      </w:r>
      <w:proofErr w:type="spellStart"/>
      <w:r w:rsidRPr="009A466B">
        <w:rPr>
          <w:rFonts w:cs="Times New Roman"/>
          <w:i/>
          <w:iCs/>
          <w:color w:val="000000"/>
        </w:rPr>
        <w:t>walketh</w:t>
      </w:r>
      <w:proofErr w:type="spellEnd"/>
      <w:r w:rsidRPr="009A466B">
        <w:rPr>
          <w:rFonts w:cs="Times New Roman"/>
          <w:i/>
          <w:iCs/>
          <w:color w:val="000000"/>
        </w:rPr>
        <w:t xml:space="preserve"> in darkness; nor for the destruction that </w:t>
      </w:r>
      <w:proofErr w:type="spellStart"/>
      <w:r w:rsidRPr="009A466B">
        <w:rPr>
          <w:rFonts w:cs="Times New Roman"/>
          <w:i/>
          <w:iCs/>
          <w:color w:val="000000"/>
        </w:rPr>
        <w:t>wasteth</w:t>
      </w:r>
      <w:proofErr w:type="spellEnd"/>
      <w:r w:rsidRPr="009A466B">
        <w:rPr>
          <w:rFonts w:cs="Times New Roman"/>
          <w:i/>
          <w:iCs/>
          <w:color w:val="000000"/>
        </w:rPr>
        <w:t xml:space="preserve"> at noonday. </w:t>
      </w:r>
      <w:r w:rsidRPr="009A466B">
        <w:rPr>
          <w:rFonts w:cs="Times New Roman"/>
          <w:b/>
          <w:bCs/>
          <w:i/>
          <w:iCs/>
          <w:color w:val="000000"/>
          <w:sz w:val="17"/>
          <w:szCs w:val="17"/>
        </w:rPr>
        <w:t>7</w:t>
      </w:r>
      <w:r w:rsidRPr="009A466B">
        <w:rPr>
          <w:rFonts w:cs="Times New Roman"/>
          <w:i/>
          <w:iCs/>
          <w:color w:val="000000"/>
        </w:rPr>
        <w:t> A thousand shall fall at thy side, and ten thousand at thy right hand; but it shall not come nigh thee. </w:t>
      </w:r>
      <w:r w:rsidRPr="009A466B">
        <w:rPr>
          <w:rFonts w:cs="Times New Roman"/>
          <w:b/>
          <w:bCs/>
          <w:i/>
          <w:iCs/>
          <w:color w:val="000000"/>
          <w:sz w:val="17"/>
          <w:szCs w:val="17"/>
        </w:rPr>
        <w:t>8</w:t>
      </w:r>
      <w:r w:rsidRPr="009A466B">
        <w:rPr>
          <w:rFonts w:cs="Times New Roman"/>
          <w:i/>
          <w:iCs/>
          <w:color w:val="000000"/>
        </w:rPr>
        <w:t> Only with thine eyes shalt thou behold and see the reward of the wicked</w:t>
      </w:r>
      <w:r w:rsidRPr="009A466B">
        <w:rPr>
          <w:rFonts w:cs="Times New Roman"/>
          <w:color w:val="000000"/>
        </w:rPr>
        <w:t>.</w:t>
      </w:r>
      <w:r>
        <w:rPr>
          <w:rFonts w:cs="Times New Roman"/>
          <w:color w:val="000000"/>
        </w:rPr>
        <w:t xml:space="preserve">  </w:t>
      </w:r>
      <w:r w:rsidRPr="009A466B">
        <w:rPr>
          <w:rFonts w:cs="Times New Roman"/>
          <w:color w:val="000000"/>
          <w:sz w:val="20"/>
        </w:rPr>
        <w:t>(</w:t>
      </w:r>
      <w:r>
        <w:rPr>
          <w:rFonts w:cs="Times New Roman"/>
          <w:color w:val="000000"/>
          <w:sz w:val="20"/>
        </w:rPr>
        <w:t>Psalm 91:1-8</w:t>
      </w:r>
      <w:r w:rsidRPr="009A466B">
        <w:rPr>
          <w:rFonts w:cs="Times New Roman"/>
          <w:color w:val="000000"/>
          <w:sz w:val="20"/>
        </w:rPr>
        <w:t>)</w:t>
      </w:r>
    </w:p>
    <w:p w14:paraId="2F4229C7" w14:textId="77777777" w:rsidR="009A466B" w:rsidRPr="009A466B" w:rsidRDefault="009A466B" w:rsidP="009A466B">
      <w:pPr>
        <w:jc w:val="both"/>
        <w:rPr>
          <w:rFonts w:cs="Times New Roman"/>
          <w:color w:val="000000"/>
        </w:rPr>
      </w:pPr>
      <w:r w:rsidRPr="009A466B">
        <w:rPr>
          <w:rFonts w:cs="Times New Roman"/>
          <w:color w:val="000000"/>
        </w:rPr>
        <w:t> </w:t>
      </w:r>
    </w:p>
    <w:p w14:paraId="18497D94" w14:textId="230472CC" w:rsidR="009A466B" w:rsidRDefault="009A466B" w:rsidP="009A466B">
      <w:pPr>
        <w:jc w:val="both"/>
        <w:rPr>
          <w:rFonts w:cs="Times New Roman"/>
          <w:color w:val="000000"/>
        </w:rPr>
      </w:pPr>
      <w:r w:rsidRPr="009A466B">
        <w:rPr>
          <w:rFonts w:cs="Times New Roman"/>
          <w:color w:val="000000"/>
        </w:rPr>
        <w:t>            Today’s hymn is very ancie</w:t>
      </w:r>
      <w:r w:rsidR="00177E68">
        <w:rPr>
          <w:rFonts w:cs="Times New Roman"/>
          <w:color w:val="000000"/>
        </w:rPr>
        <w:t xml:space="preserve">nt going back at least to 650 </w:t>
      </w:r>
      <w:proofErr w:type="gramStart"/>
      <w:r w:rsidR="00177E68">
        <w:rPr>
          <w:rFonts w:cs="Times New Roman"/>
          <w:color w:val="000000"/>
        </w:rPr>
        <w:t>AD</w:t>
      </w:r>
      <w:proofErr w:type="gramEnd"/>
      <w:r w:rsidRPr="009A466B">
        <w:rPr>
          <w:rFonts w:cs="Times New Roman"/>
          <w:color w:val="000000"/>
        </w:rPr>
        <w:t xml:space="preserve"> and is found in the Ambrosian Manuscript of that time. It is a common hymn for Evening Prayer as the light of day gradually fades behind the curtain of night. It gives peace to the troubled heart fretting from the challenges of the day.</w:t>
      </w:r>
    </w:p>
    <w:p w14:paraId="566358C7" w14:textId="77777777" w:rsidR="009D4FBA" w:rsidRPr="009A466B" w:rsidRDefault="009D4FBA" w:rsidP="009A466B">
      <w:pPr>
        <w:jc w:val="both"/>
        <w:rPr>
          <w:rFonts w:cs="Times New Roman"/>
          <w:color w:val="000000"/>
        </w:rPr>
      </w:pPr>
    </w:p>
    <w:p w14:paraId="3C51A51B" w14:textId="77777777" w:rsidR="009A466B" w:rsidRPr="009A466B" w:rsidRDefault="009A466B" w:rsidP="009A466B">
      <w:pPr>
        <w:jc w:val="both"/>
        <w:rPr>
          <w:rFonts w:cs="Times New Roman"/>
          <w:color w:val="000000"/>
        </w:rPr>
      </w:pPr>
      <w:r w:rsidRPr="009A466B">
        <w:rPr>
          <w:rFonts w:cs="Times New Roman"/>
          <w:color w:val="000000"/>
        </w:rPr>
        <w:t xml:space="preserve">            The identity of the author of today’s hymn is lost in antiquity, but we do know that it was translated from the Latin by John Mason Neale in 1851. The tune of choice in the 1940 Hymnal is </w:t>
      </w:r>
      <w:proofErr w:type="spellStart"/>
      <w:r w:rsidRPr="009A466B">
        <w:rPr>
          <w:rFonts w:cs="Times New Roman"/>
          <w:color w:val="000000"/>
        </w:rPr>
        <w:t>Te</w:t>
      </w:r>
      <w:proofErr w:type="spellEnd"/>
      <w:r w:rsidRPr="009A466B">
        <w:rPr>
          <w:rFonts w:cs="Times New Roman"/>
          <w:color w:val="000000"/>
        </w:rPr>
        <w:t xml:space="preserve"> </w:t>
      </w:r>
      <w:proofErr w:type="spellStart"/>
      <w:r w:rsidRPr="009A466B">
        <w:rPr>
          <w:rFonts w:cs="Times New Roman"/>
          <w:color w:val="000000"/>
        </w:rPr>
        <w:t>Lucis</w:t>
      </w:r>
      <w:proofErr w:type="spellEnd"/>
      <w:r w:rsidRPr="009A466B">
        <w:rPr>
          <w:rFonts w:cs="Times New Roman"/>
          <w:color w:val="000000"/>
        </w:rPr>
        <w:t xml:space="preserve"> Ante </w:t>
      </w:r>
      <w:proofErr w:type="spellStart"/>
      <w:r w:rsidRPr="009A466B">
        <w:rPr>
          <w:rFonts w:cs="Times New Roman"/>
          <w:color w:val="000000"/>
        </w:rPr>
        <w:t>Terminum</w:t>
      </w:r>
      <w:proofErr w:type="spellEnd"/>
      <w:r w:rsidRPr="009A466B">
        <w:rPr>
          <w:rFonts w:cs="Times New Roman"/>
          <w:color w:val="000000"/>
        </w:rPr>
        <w:t xml:space="preserve"> – </w:t>
      </w:r>
      <w:r w:rsidRPr="009A466B">
        <w:rPr>
          <w:rFonts w:cs="Times New Roman"/>
          <w:i/>
          <w:iCs/>
          <w:color w:val="000000"/>
        </w:rPr>
        <w:t>Before the Light is Gone</w:t>
      </w:r>
      <w:r w:rsidRPr="009A466B">
        <w:rPr>
          <w:rFonts w:cs="Times New Roman"/>
          <w:color w:val="000000"/>
        </w:rPr>
        <w:t>. The composer of this tune is also unknown. My favorite tune, appearing in other hymnals, is an earlier one entitled </w:t>
      </w:r>
      <w:r w:rsidRPr="009A466B">
        <w:rPr>
          <w:rFonts w:cs="Times New Roman"/>
          <w:i/>
          <w:iCs/>
          <w:color w:val="000000"/>
        </w:rPr>
        <w:t>REST</w:t>
      </w:r>
      <w:r w:rsidRPr="009A466B">
        <w:rPr>
          <w:rFonts w:cs="Times New Roman"/>
          <w:color w:val="000000"/>
        </w:rPr>
        <w:t> by William B. Bradford (1843).</w:t>
      </w:r>
    </w:p>
    <w:p w14:paraId="2337DC58" w14:textId="77777777" w:rsidR="009A466B" w:rsidRPr="009A466B" w:rsidRDefault="009A466B" w:rsidP="009A466B">
      <w:pPr>
        <w:jc w:val="both"/>
        <w:rPr>
          <w:rFonts w:cs="Times New Roman"/>
          <w:color w:val="000000"/>
        </w:rPr>
      </w:pPr>
      <w:r w:rsidRPr="009A466B">
        <w:rPr>
          <w:rFonts w:cs="Times New Roman"/>
          <w:color w:val="000000"/>
          <w:sz w:val="12"/>
          <w:szCs w:val="12"/>
        </w:rPr>
        <w:t> </w:t>
      </w:r>
    </w:p>
    <w:p w14:paraId="310CE626" w14:textId="77777777" w:rsidR="009A466B" w:rsidRPr="009A466B" w:rsidRDefault="009A466B" w:rsidP="005059D4">
      <w:pPr>
        <w:jc w:val="center"/>
        <w:outlineLvl w:val="0"/>
        <w:rPr>
          <w:rFonts w:cs="Times New Roman"/>
          <w:b/>
          <w:color w:val="000000"/>
        </w:rPr>
      </w:pPr>
      <w:r w:rsidRPr="009A466B">
        <w:rPr>
          <w:rFonts w:cs="Times New Roman"/>
          <w:b/>
          <w:color w:val="000000"/>
        </w:rPr>
        <w:t>To Thee Before the Close of Day</w:t>
      </w:r>
    </w:p>
    <w:p w14:paraId="56E612E6" w14:textId="77777777" w:rsidR="009A466B" w:rsidRPr="009A466B" w:rsidRDefault="009A466B" w:rsidP="009A466B">
      <w:pPr>
        <w:jc w:val="both"/>
        <w:rPr>
          <w:rFonts w:cs="Times New Roman"/>
          <w:color w:val="000000"/>
        </w:rPr>
      </w:pPr>
    </w:p>
    <w:p w14:paraId="536FEC40" w14:textId="77777777" w:rsidR="009A466B" w:rsidRPr="009A466B" w:rsidRDefault="009A466B" w:rsidP="009A466B">
      <w:pPr>
        <w:ind w:left="1440"/>
        <w:jc w:val="both"/>
        <w:rPr>
          <w:rFonts w:cs="Times New Roman"/>
          <w:color w:val="000000"/>
        </w:rPr>
      </w:pPr>
      <w:r w:rsidRPr="009A466B">
        <w:rPr>
          <w:rFonts w:cs="Times New Roman"/>
          <w:color w:val="000000"/>
        </w:rPr>
        <w:t>To Thee before the close of day,</w:t>
      </w:r>
    </w:p>
    <w:p w14:paraId="07C74645" w14:textId="77777777" w:rsidR="009A466B" w:rsidRPr="009A466B" w:rsidRDefault="009A466B" w:rsidP="009A466B">
      <w:pPr>
        <w:ind w:left="1440"/>
        <w:jc w:val="both"/>
        <w:rPr>
          <w:rFonts w:cs="Times New Roman"/>
          <w:color w:val="000000"/>
        </w:rPr>
      </w:pPr>
      <w:r w:rsidRPr="009A466B">
        <w:rPr>
          <w:rFonts w:cs="Times New Roman"/>
          <w:color w:val="000000"/>
        </w:rPr>
        <w:t>Creator of the world, we pray</w:t>
      </w:r>
    </w:p>
    <w:p w14:paraId="02DF7194" w14:textId="77777777" w:rsidR="009A466B" w:rsidRPr="009A466B" w:rsidRDefault="009A466B" w:rsidP="009A466B">
      <w:pPr>
        <w:ind w:left="1440"/>
        <w:jc w:val="both"/>
        <w:rPr>
          <w:rFonts w:cs="Times New Roman"/>
          <w:color w:val="000000"/>
        </w:rPr>
      </w:pPr>
      <w:r w:rsidRPr="009A466B">
        <w:rPr>
          <w:rFonts w:cs="Times New Roman"/>
          <w:color w:val="000000"/>
        </w:rPr>
        <w:t>That, with Thy wonted favor, Thou</w:t>
      </w:r>
    </w:p>
    <w:p w14:paraId="5114EA32" w14:textId="77777777" w:rsidR="009A466B" w:rsidRPr="009A466B" w:rsidRDefault="009A466B" w:rsidP="009A466B">
      <w:pPr>
        <w:ind w:left="1440"/>
        <w:jc w:val="both"/>
        <w:rPr>
          <w:rFonts w:cs="Times New Roman"/>
          <w:color w:val="000000"/>
        </w:rPr>
      </w:pPr>
      <w:r w:rsidRPr="009A466B">
        <w:rPr>
          <w:rFonts w:cs="Times New Roman"/>
          <w:color w:val="000000"/>
        </w:rPr>
        <w:t>Wouldst be our Guard and Keeper now.</w:t>
      </w:r>
    </w:p>
    <w:p w14:paraId="2A69592F" w14:textId="77777777" w:rsidR="009A466B" w:rsidRPr="009A466B" w:rsidRDefault="009A466B" w:rsidP="009A466B">
      <w:pPr>
        <w:ind w:left="1440"/>
        <w:jc w:val="both"/>
        <w:rPr>
          <w:rFonts w:cs="Times New Roman"/>
          <w:color w:val="000000"/>
        </w:rPr>
      </w:pPr>
    </w:p>
    <w:p w14:paraId="268F2276" w14:textId="77777777" w:rsidR="009A466B" w:rsidRPr="009A466B" w:rsidRDefault="009A466B" w:rsidP="009A466B">
      <w:pPr>
        <w:ind w:left="1440"/>
        <w:jc w:val="both"/>
        <w:rPr>
          <w:rFonts w:cs="Times New Roman"/>
          <w:color w:val="000000"/>
        </w:rPr>
      </w:pPr>
      <w:r w:rsidRPr="009A466B">
        <w:rPr>
          <w:rFonts w:cs="Times New Roman"/>
          <w:color w:val="000000"/>
        </w:rPr>
        <w:t>From all ill dreams defend our sight,</w:t>
      </w:r>
    </w:p>
    <w:p w14:paraId="5C29E028" w14:textId="77777777" w:rsidR="009A466B" w:rsidRPr="009A466B" w:rsidRDefault="009A466B" w:rsidP="009A466B">
      <w:pPr>
        <w:ind w:left="1440"/>
        <w:jc w:val="both"/>
        <w:rPr>
          <w:rFonts w:cs="Times New Roman"/>
          <w:color w:val="000000"/>
        </w:rPr>
      </w:pPr>
      <w:r w:rsidRPr="009A466B">
        <w:rPr>
          <w:rFonts w:cs="Times New Roman"/>
          <w:color w:val="000000"/>
        </w:rPr>
        <w:t>From fears and terrors of the night;</w:t>
      </w:r>
    </w:p>
    <w:p w14:paraId="4D894FD3" w14:textId="77777777" w:rsidR="009A466B" w:rsidRPr="009A466B" w:rsidRDefault="009A466B" w:rsidP="009A466B">
      <w:pPr>
        <w:ind w:left="1440"/>
        <w:jc w:val="both"/>
        <w:rPr>
          <w:rFonts w:cs="Times New Roman"/>
          <w:color w:val="000000"/>
        </w:rPr>
      </w:pPr>
      <w:r w:rsidRPr="009A466B">
        <w:rPr>
          <w:rFonts w:cs="Times New Roman"/>
          <w:color w:val="000000"/>
        </w:rPr>
        <w:t>Withhold from us our ghostly foe,</w:t>
      </w:r>
    </w:p>
    <w:p w14:paraId="27C81DB5" w14:textId="77777777" w:rsidR="009A466B" w:rsidRPr="009A466B" w:rsidRDefault="009A466B" w:rsidP="009A466B">
      <w:pPr>
        <w:ind w:left="1440"/>
        <w:jc w:val="both"/>
        <w:rPr>
          <w:rFonts w:cs="Times New Roman"/>
          <w:color w:val="000000"/>
        </w:rPr>
      </w:pPr>
      <w:r w:rsidRPr="009A466B">
        <w:rPr>
          <w:rFonts w:cs="Times New Roman"/>
          <w:color w:val="000000"/>
        </w:rPr>
        <w:t>That spot of sin we may not know.</w:t>
      </w:r>
    </w:p>
    <w:p w14:paraId="43286A3E" w14:textId="77777777" w:rsidR="009A466B" w:rsidRPr="009A466B" w:rsidRDefault="009A466B" w:rsidP="009A466B">
      <w:pPr>
        <w:ind w:left="1440"/>
        <w:jc w:val="both"/>
        <w:rPr>
          <w:rFonts w:cs="Times New Roman"/>
          <w:color w:val="000000"/>
        </w:rPr>
      </w:pPr>
    </w:p>
    <w:p w14:paraId="00809CED" w14:textId="77777777" w:rsidR="009A466B" w:rsidRPr="009A466B" w:rsidRDefault="009A466B" w:rsidP="009A466B">
      <w:pPr>
        <w:ind w:left="1440"/>
        <w:jc w:val="both"/>
        <w:rPr>
          <w:rFonts w:cs="Times New Roman"/>
          <w:color w:val="000000"/>
        </w:rPr>
      </w:pPr>
      <w:r w:rsidRPr="009A466B">
        <w:rPr>
          <w:rFonts w:cs="Times New Roman"/>
          <w:color w:val="000000"/>
        </w:rPr>
        <w:t>O Father, that we ask be done,</w:t>
      </w:r>
    </w:p>
    <w:p w14:paraId="6110DFC0" w14:textId="77777777" w:rsidR="009A466B" w:rsidRPr="009A466B" w:rsidRDefault="009A466B" w:rsidP="009A466B">
      <w:pPr>
        <w:ind w:left="1440"/>
        <w:jc w:val="both"/>
        <w:rPr>
          <w:rFonts w:cs="Times New Roman"/>
          <w:color w:val="000000"/>
        </w:rPr>
      </w:pPr>
      <w:r w:rsidRPr="009A466B">
        <w:rPr>
          <w:rFonts w:cs="Times New Roman"/>
          <w:color w:val="000000"/>
        </w:rPr>
        <w:t>Through Jesus Christ, Thine only Son,</w:t>
      </w:r>
    </w:p>
    <w:p w14:paraId="5F64B6AB" w14:textId="77777777" w:rsidR="009A466B" w:rsidRPr="009A466B" w:rsidRDefault="009A466B" w:rsidP="009A466B">
      <w:pPr>
        <w:ind w:left="1440"/>
        <w:jc w:val="both"/>
        <w:rPr>
          <w:rFonts w:cs="Times New Roman"/>
          <w:color w:val="000000"/>
        </w:rPr>
      </w:pPr>
      <w:r w:rsidRPr="009A466B">
        <w:rPr>
          <w:rFonts w:cs="Times New Roman"/>
          <w:color w:val="000000"/>
        </w:rPr>
        <w:t>Who, with the Holy Ghost and Thee,</w:t>
      </w:r>
    </w:p>
    <w:p w14:paraId="35C0B555" w14:textId="77777777" w:rsidR="009A466B" w:rsidRDefault="009A466B" w:rsidP="009A466B">
      <w:pPr>
        <w:ind w:left="1440"/>
        <w:jc w:val="both"/>
        <w:rPr>
          <w:rFonts w:cs="Times New Roman"/>
          <w:color w:val="000000"/>
        </w:rPr>
      </w:pPr>
      <w:r w:rsidRPr="009A466B">
        <w:rPr>
          <w:rFonts w:cs="Times New Roman"/>
          <w:color w:val="000000"/>
        </w:rPr>
        <w:t>Doth live and reign eternally.</w:t>
      </w:r>
    </w:p>
    <w:p w14:paraId="3CF95758" w14:textId="77777777" w:rsidR="009A466B" w:rsidRPr="009A466B" w:rsidRDefault="009A466B" w:rsidP="009A466B">
      <w:pPr>
        <w:jc w:val="both"/>
        <w:rPr>
          <w:rFonts w:cs="Times New Roman"/>
          <w:color w:val="000000"/>
        </w:rPr>
      </w:pPr>
      <w:r w:rsidRPr="009A466B">
        <w:rPr>
          <w:rFonts w:cs="Times New Roman"/>
          <w:i/>
          <w:iCs/>
          <w:color w:val="000000"/>
        </w:rPr>
        <w:t> </w:t>
      </w:r>
    </w:p>
    <w:p w14:paraId="4498A02A" w14:textId="7E3AC4D4" w:rsidR="009A466B" w:rsidRDefault="009A466B" w:rsidP="009A466B">
      <w:pPr>
        <w:jc w:val="both"/>
        <w:rPr>
          <w:rFonts w:cs="Times New Roman"/>
          <w:color w:val="000000"/>
        </w:rPr>
      </w:pPr>
      <w:r w:rsidRPr="009A466B">
        <w:rPr>
          <w:rFonts w:cs="Times New Roman"/>
          <w:i/>
          <w:iCs/>
          <w:color w:val="000000"/>
        </w:rPr>
        <w:t>            </w:t>
      </w:r>
      <w:r w:rsidRPr="009A466B">
        <w:rPr>
          <w:rFonts w:cs="Times New Roman"/>
          <w:b/>
          <w:bCs/>
          <w:i/>
          <w:iCs/>
          <w:color w:val="000000"/>
        </w:rPr>
        <w:t>To Thee before the close of day, Creator of the world, we pray Th</w:t>
      </w:r>
      <w:r w:rsidR="009D4FBA">
        <w:rPr>
          <w:rFonts w:cs="Times New Roman"/>
          <w:b/>
          <w:bCs/>
          <w:i/>
          <w:iCs/>
          <w:color w:val="000000"/>
        </w:rPr>
        <w:t xml:space="preserve">at, with Thy wonted favor, Thou </w:t>
      </w:r>
      <w:r w:rsidRPr="009A466B">
        <w:rPr>
          <w:rFonts w:cs="Times New Roman"/>
          <w:b/>
          <w:bCs/>
          <w:i/>
          <w:iCs/>
          <w:color w:val="000000"/>
        </w:rPr>
        <w:t>Wouldst be our Guard and Keeper now.</w:t>
      </w:r>
      <w:r w:rsidRPr="009A466B">
        <w:rPr>
          <w:rFonts w:cs="Times New Roman"/>
          <w:color w:val="000000"/>
        </w:rPr>
        <w:t xml:space="preserve"> When the heart is fixed upon God and the soul clings to Him as a life preserver on stormy seas, we will acknowledge Him not only at the dawning of the day, but at first light as well. This stanza reveals our seeming greater dependence upon God during our hours of sleepy solitude perhaps because we feel like we can defend and provide for ourselves during the daylight moments. But this is not so. We need the providence of God even more in our awakening hours than at the time of our sleep. Our sin mounts moment by moment when we are </w:t>
      </w:r>
      <w:proofErr w:type="gramStart"/>
      <w:r w:rsidRPr="009A466B">
        <w:rPr>
          <w:rFonts w:cs="Times New Roman"/>
          <w:color w:val="000000"/>
        </w:rPr>
        <w:t>awake</w:t>
      </w:r>
      <w:proofErr w:type="gramEnd"/>
      <w:r w:rsidRPr="009A466B">
        <w:rPr>
          <w:rFonts w:cs="Times New Roman"/>
          <w:color w:val="000000"/>
        </w:rPr>
        <w:t xml:space="preserve"> and are active in doing our pleasures and desires. But sleep is innocent. Surely, we need His over-watching care during the night; but how much more during the day! He is our Keeper and Watcher by night and by day.</w:t>
      </w:r>
    </w:p>
    <w:p w14:paraId="2E4532E4" w14:textId="77777777" w:rsidR="009D4FBA" w:rsidRPr="009A466B" w:rsidRDefault="009D4FBA" w:rsidP="009A466B">
      <w:pPr>
        <w:jc w:val="both"/>
        <w:rPr>
          <w:rFonts w:cs="Times New Roman"/>
          <w:color w:val="000000"/>
        </w:rPr>
      </w:pPr>
    </w:p>
    <w:p w14:paraId="2FBE212E" w14:textId="4348A4D7" w:rsidR="009A466B" w:rsidRPr="009A466B" w:rsidRDefault="009A466B" w:rsidP="009A466B">
      <w:pPr>
        <w:jc w:val="both"/>
        <w:rPr>
          <w:rFonts w:cs="Times New Roman"/>
          <w:color w:val="000000"/>
        </w:rPr>
      </w:pPr>
      <w:r w:rsidRPr="009A466B">
        <w:rPr>
          <w:rFonts w:cs="Times New Roman"/>
          <w:color w:val="000000"/>
        </w:rPr>
        <w:t>            </w:t>
      </w:r>
      <w:r w:rsidRPr="009A466B">
        <w:rPr>
          <w:rFonts w:cs="Times New Roman"/>
          <w:b/>
          <w:bCs/>
          <w:i/>
          <w:iCs/>
          <w:color w:val="000000"/>
        </w:rPr>
        <w:t xml:space="preserve">From all ill dreams defend our sight, </w:t>
      </w:r>
      <w:proofErr w:type="gramStart"/>
      <w:r w:rsidRPr="009A466B">
        <w:rPr>
          <w:rFonts w:cs="Times New Roman"/>
          <w:b/>
          <w:bCs/>
          <w:i/>
          <w:iCs/>
          <w:color w:val="000000"/>
        </w:rPr>
        <w:t>From</w:t>
      </w:r>
      <w:proofErr w:type="gramEnd"/>
      <w:r w:rsidRPr="009A466B">
        <w:rPr>
          <w:rFonts w:cs="Times New Roman"/>
          <w:b/>
          <w:bCs/>
          <w:i/>
          <w:iCs/>
          <w:color w:val="000000"/>
        </w:rPr>
        <w:t xml:space="preserve"> fears and terrors of the night; Withhold from us our ghostly foe, That spot of sin we may not know</w:t>
      </w:r>
      <w:r w:rsidRPr="009A466B">
        <w:rPr>
          <w:rFonts w:cs="Times New Roman"/>
          <w:i/>
          <w:iCs/>
          <w:color w:val="000000"/>
        </w:rPr>
        <w:t>.</w:t>
      </w:r>
      <w:r w:rsidRPr="009A466B">
        <w:rPr>
          <w:rFonts w:cs="Times New Roman"/>
          <w:color w:val="000000"/>
        </w:rPr>
        <w:t xml:space="preserve"> The visible sins of the day often trouble our sleep with invisible specters. Sound sleep is evidence of a good conscience. But also worries, that have not been turned over to the One who can satisfy them, may interfere with our rest at night. Do you need more sound rest in your sleep? </w:t>
      </w:r>
      <w:r w:rsidRPr="009A466B">
        <w:rPr>
          <w:rFonts w:cs="Times New Roman"/>
          <w:b/>
          <w:bCs/>
          <w:i/>
          <w:iCs/>
          <w:color w:val="000000"/>
          <w:sz w:val="17"/>
          <w:szCs w:val="17"/>
        </w:rPr>
        <w:t>28</w:t>
      </w:r>
      <w:r w:rsidRPr="009A466B">
        <w:rPr>
          <w:rFonts w:cs="Times New Roman"/>
          <w:i/>
          <w:iCs/>
          <w:color w:val="000000"/>
        </w:rPr>
        <w:t> Come unto </w:t>
      </w:r>
      <w:r w:rsidRPr="009A466B">
        <w:rPr>
          <w:rFonts w:cs="Times New Roman"/>
          <w:i/>
          <w:iCs/>
          <w:color w:val="FF0000"/>
        </w:rPr>
        <w:t xml:space="preserve">me, all ye that </w:t>
      </w:r>
      <w:proofErr w:type="spellStart"/>
      <w:r w:rsidRPr="009A466B">
        <w:rPr>
          <w:rFonts w:cs="Times New Roman"/>
          <w:i/>
          <w:iCs/>
          <w:color w:val="FF0000"/>
        </w:rPr>
        <w:t>labour</w:t>
      </w:r>
      <w:proofErr w:type="spellEnd"/>
      <w:r w:rsidRPr="009A466B">
        <w:rPr>
          <w:rFonts w:cs="Times New Roman"/>
          <w:i/>
          <w:iCs/>
          <w:color w:val="FF0000"/>
        </w:rPr>
        <w:t xml:space="preserve"> and are heavy laden, and I will give you rest</w:t>
      </w:r>
      <w:r w:rsidRPr="009A466B">
        <w:rPr>
          <w:rFonts w:cs="Times New Roman"/>
          <w:i/>
          <w:iCs/>
          <w:color w:val="000000"/>
        </w:rPr>
        <w:t>. </w:t>
      </w:r>
      <w:r w:rsidRPr="009A466B">
        <w:rPr>
          <w:rFonts w:cs="Times New Roman"/>
          <w:b/>
          <w:bCs/>
          <w:i/>
          <w:iCs/>
          <w:color w:val="000000"/>
          <w:sz w:val="17"/>
          <w:szCs w:val="17"/>
        </w:rPr>
        <w:t>29</w:t>
      </w:r>
      <w:r w:rsidRPr="009A466B">
        <w:rPr>
          <w:rFonts w:cs="Times New Roman"/>
          <w:i/>
          <w:iCs/>
          <w:color w:val="000000"/>
        </w:rPr>
        <w:t> </w:t>
      </w:r>
      <w:r w:rsidRPr="009A466B">
        <w:rPr>
          <w:rFonts w:cs="Times New Roman"/>
          <w:i/>
          <w:iCs/>
          <w:color w:val="FF0000"/>
        </w:rPr>
        <w:t>Take my yoke upon you, and learn of me; for I am meek and lowly in heart: and ye shall find rest unto your souls</w:t>
      </w:r>
      <w:r w:rsidRPr="009A466B">
        <w:rPr>
          <w:rFonts w:cs="Times New Roman"/>
          <w:i/>
          <w:iCs/>
          <w:color w:val="000000"/>
        </w:rPr>
        <w:t>. </w:t>
      </w:r>
      <w:r w:rsidRPr="009A466B">
        <w:rPr>
          <w:rFonts w:cs="Times New Roman"/>
          <w:b/>
          <w:bCs/>
          <w:i/>
          <w:iCs/>
          <w:color w:val="000000"/>
          <w:sz w:val="17"/>
          <w:szCs w:val="17"/>
        </w:rPr>
        <w:t>30</w:t>
      </w:r>
      <w:r w:rsidRPr="009A466B">
        <w:rPr>
          <w:rFonts w:cs="Times New Roman"/>
          <w:i/>
          <w:iCs/>
          <w:color w:val="000000"/>
        </w:rPr>
        <w:t> </w:t>
      </w:r>
      <w:r w:rsidRPr="009A466B">
        <w:rPr>
          <w:rFonts w:cs="Times New Roman"/>
          <w:i/>
          <w:iCs/>
          <w:color w:val="FF0000"/>
        </w:rPr>
        <w:t>For my yoke is easy, and my burden is light</w:t>
      </w:r>
      <w:r w:rsidRPr="009A466B">
        <w:rPr>
          <w:rFonts w:cs="Times New Roman"/>
          <w:color w:val="000000"/>
        </w:rPr>
        <w:t xml:space="preserve">. </w:t>
      </w:r>
      <w:r w:rsidR="009D4FBA" w:rsidRPr="009D4FBA">
        <w:rPr>
          <w:rFonts w:cs="Times New Roman"/>
          <w:color w:val="000000"/>
          <w:sz w:val="20"/>
        </w:rPr>
        <w:t>(</w:t>
      </w:r>
      <w:r w:rsidR="009D4FBA">
        <w:rPr>
          <w:rFonts w:cs="Times New Roman"/>
          <w:color w:val="000000"/>
          <w:sz w:val="20"/>
        </w:rPr>
        <w:t>Matt 11:28-30</w:t>
      </w:r>
      <w:r w:rsidRPr="009A466B">
        <w:rPr>
          <w:rFonts w:cs="Times New Roman"/>
          <w:color w:val="000000"/>
          <w:sz w:val="20"/>
        </w:rPr>
        <w:t>)</w:t>
      </w:r>
      <w:r w:rsidRPr="009A466B">
        <w:rPr>
          <w:rFonts w:cs="Times New Roman"/>
          <w:color w:val="000000"/>
        </w:rPr>
        <w:t> </w:t>
      </w:r>
    </w:p>
    <w:p w14:paraId="2C0BBF13" w14:textId="77777777" w:rsidR="009D4FBA" w:rsidRDefault="009D4FBA" w:rsidP="009A466B">
      <w:pPr>
        <w:ind w:firstLine="720"/>
        <w:jc w:val="both"/>
        <w:rPr>
          <w:rFonts w:cs="Times New Roman"/>
          <w:color w:val="000000"/>
        </w:rPr>
      </w:pPr>
    </w:p>
    <w:p w14:paraId="59ADFBD1" w14:textId="79D481DF" w:rsidR="009A466B" w:rsidRPr="009A466B" w:rsidRDefault="009A466B" w:rsidP="009A466B">
      <w:pPr>
        <w:ind w:firstLine="720"/>
        <w:jc w:val="both"/>
        <w:rPr>
          <w:rFonts w:cs="Times New Roman"/>
          <w:color w:val="000000"/>
        </w:rPr>
      </w:pPr>
      <w:r w:rsidRPr="009A466B">
        <w:rPr>
          <w:rFonts w:cs="Times New Roman"/>
          <w:color w:val="000000"/>
        </w:rPr>
        <w:t xml:space="preserve">We bear no burdens for the Lord – He bears OUR burdens! Is the Lord unable to bear the burden of the world – the Universe – the Heavens? What of the false prophets of our day, groomed and perfumed as in the brothel trade? What burden can THEY bear for the Lord? </w:t>
      </w:r>
      <w:r w:rsidRPr="009A466B">
        <w:rPr>
          <w:rFonts w:cs="Times New Roman"/>
          <w:b/>
          <w:bCs/>
          <w:i/>
          <w:iCs/>
          <w:color w:val="000000"/>
          <w:sz w:val="17"/>
          <w:szCs w:val="17"/>
        </w:rPr>
        <w:t>33</w:t>
      </w:r>
      <w:r w:rsidRPr="009A466B">
        <w:rPr>
          <w:rFonts w:cs="Times New Roman"/>
          <w:i/>
          <w:iCs/>
          <w:color w:val="000000"/>
        </w:rPr>
        <w:t xml:space="preserve"> And when this people, or the prophet, or a priest, shall ask thee, saying, </w:t>
      </w:r>
      <w:proofErr w:type="gramStart"/>
      <w:r w:rsidRPr="009A466B">
        <w:rPr>
          <w:rFonts w:cs="Times New Roman"/>
          <w:i/>
          <w:iCs/>
          <w:color w:val="000000"/>
        </w:rPr>
        <w:t>What</w:t>
      </w:r>
      <w:proofErr w:type="gramEnd"/>
      <w:r w:rsidRPr="009A466B">
        <w:rPr>
          <w:rFonts w:cs="Times New Roman"/>
          <w:i/>
          <w:iCs/>
          <w:color w:val="000000"/>
        </w:rPr>
        <w:t xml:space="preserve"> is the burden of the Lord? thou shalt then say unto them, What burden? I will even forsake you, </w:t>
      </w:r>
      <w:proofErr w:type="spellStart"/>
      <w:r w:rsidRPr="009A466B">
        <w:rPr>
          <w:rFonts w:cs="Times New Roman"/>
          <w:i/>
          <w:iCs/>
          <w:color w:val="000000"/>
        </w:rPr>
        <w:t>saith</w:t>
      </w:r>
      <w:proofErr w:type="spellEnd"/>
      <w:r w:rsidRPr="009A466B">
        <w:rPr>
          <w:rFonts w:cs="Times New Roman"/>
          <w:i/>
          <w:iCs/>
          <w:color w:val="000000"/>
        </w:rPr>
        <w:t xml:space="preserve"> the Lord. </w:t>
      </w:r>
      <w:r w:rsidRPr="009A466B">
        <w:rPr>
          <w:rFonts w:cs="Times New Roman"/>
          <w:b/>
          <w:bCs/>
          <w:i/>
          <w:iCs/>
          <w:color w:val="000000"/>
          <w:sz w:val="17"/>
          <w:szCs w:val="17"/>
        </w:rPr>
        <w:t>34</w:t>
      </w:r>
      <w:r w:rsidRPr="009A466B">
        <w:rPr>
          <w:rFonts w:cs="Times New Roman"/>
          <w:i/>
          <w:iCs/>
          <w:color w:val="000000"/>
        </w:rPr>
        <w:t xml:space="preserve"> And as for the prophet, and the priest, and the people, that shall say, </w:t>
      </w:r>
      <w:proofErr w:type="gramStart"/>
      <w:r w:rsidRPr="009A466B">
        <w:rPr>
          <w:rFonts w:cs="Times New Roman"/>
          <w:i/>
          <w:iCs/>
          <w:color w:val="000000"/>
        </w:rPr>
        <w:t>The</w:t>
      </w:r>
      <w:proofErr w:type="gramEnd"/>
      <w:r w:rsidRPr="009A466B">
        <w:rPr>
          <w:rFonts w:cs="Times New Roman"/>
          <w:i/>
          <w:iCs/>
          <w:color w:val="000000"/>
        </w:rPr>
        <w:t xml:space="preserve"> burden of the Lord, I will even punish that man and his house. </w:t>
      </w:r>
      <w:r w:rsidRPr="009A466B">
        <w:rPr>
          <w:rFonts w:cs="Times New Roman"/>
          <w:b/>
          <w:bCs/>
          <w:i/>
          <w:iCs/>
          <w:color w:val="000000"/>
          <w:sz w:val="17"/>
          <w:szCs w:val="17"/>
        </w:rPr>
        <w:t>35</w:t>
      </w:r>
      <w:r w:rsidRPr="009A466B">
        <w:rPr>
          <w:rFonts w:cs="Times New Roman"/>
          <w:i/>
          <w:iCs/>
          <w:color w:val="000000"/>
        </w:rPr>
        <w:t xml:space="preserve"> Thus shall ye say </w:t>
      </w:r>
      <w:proofErr w:type="spellStart"/>
      <w:r w:rsidRPr="009A466B">
        <w:rPr>
          <w:rFonts w:cs="Times New Roman"/>
          <w:i/>
          <w:iCs/>
          <w:color w:val="000000"/>
        </w:rPr>
        <w:t>every one</w:t>
      </w:r>
      <w:proofErr w:type="spellEnd"/>
      <w:r w:rsidRPr="009A466B">
        <w:rPr>
          <w:rFonts w:cs="Times New Roman"/>
          <w:i/>
          <w:iCs/>
          <w:color w:val="000000"/>
        </w:rPr>
        <w:t xml:space="preserve"> to his </w:t>
      </w:r>
      <w:proofErr w:type="spellStart"/>
      <w:r w:rsidRPr="009A466B">
        <w:rPr>
          <w:rFonts w:cs="Times New Roman"/>
          <w:i/>
          <w:iCs/>
          <w:color w:val="000000"/>
        </w:rPr>
        <w:t>neighbour</w:t>
      </w:r>
      <w:proofErr w:type="spellEnd"/>
      <w:r w:rsidRPr="009A466B">
        <w:rPr>
          <w:rFonts w:cs="Times New Roman"/>
          <w:i/>
          <w:iCs/>
          <w:color w:val="000000"/>
        </w:rPr>
        <w:t xml:space="preserve">, and every one to his brother, </w:t>
      </w:r>
      <w:proofErr w:type="gramStart"/>
      <w:r w:rsidRPr="009A466B">
        <w:rPr>
          <w:rFonts w:cs="Times New Roman"/>
          <w:i/>
          <w:iCs/>
          <w:color w:val="000000"/>
        </w:rPr>
        <w:t>What</w:t>
      </w:r>
      <w:proofErr w:type="gramEnd"/>
      <w:r w:rsidRPr="009A466B">
        <w:rPr>
          <w:rFonts w:cs="Times New Roman"/>
          <w:i/>
          <w:iCs/>
          <w:color w:val="000000"/>
        </w:rPr>
        <w:t xml:space="preserve"> hath the Lord answered? and, What hath the Lord spoken? </w:t>
      </w:r>
      <w:r w:rsidRPr="009A466B">
        <w:rPr>
          <w:rFonts w:cs="Times New Roman"/>
          <w:b/>
          <w:bCs/>
          <w:i/>
          <w:iCs/>
          <w:color w:val="000000"/>
          <w:sz w:val="17"/>
          <w:szCs w:val="17"/>
        </w:rPr>
        <w:t>36</w:t>
      </w:r>
      <w:r w:rsidRPr="009A466B">
        <w:rPr>
          <w:rFonts w:cs="Times New Roman"/>
          <w:i/>
          <w:iCs/>
          <w:color w:val="000000"/>
        </w:rPr>
        <w:t> And the burden of the Lord shall ye mention no more: for every man's word shall be his burden; for ye have perverted the words of the living God, of the Lord of hosts our God. </w:t>
      </w:r>
      <w:r w:rsidRPr="009A466B">
        <w:rPr>
          <w:rFonts w:cs="Times New Roman"/>
          <w:b/>
          <w:bCs/>
          <w:i/>
          <w:iCs/>
          <w:color w:val="000000"/>
          <w:sz w:val="17"/>
          <w:szCs w:val="17"/>
        </w:rPr>
        <w:t>37</w:t>
      </w:r>
      <w:r w:rsidRPr="009A466B">
        <w:rPr>
          <w:rFonts w:cs="Times New Roman"/>
          <w:i/>
          <w:iCs/>
          <w:color w:val="000000"/>
        </w:rPr>
        <w:t xml:space="preserve"> Thus shalt thou say to the prophet, </w:t>
      </w:r>
      <w:proofErr w:type="gramStart"/>
      <w:r w:rsidRPr="009A466B">
        <w:rPr>
          <w:rFonts w:cs="Times New Roman"/>
          <w:i/>
          <w:iCs/>
          <w:color w:val="000000"/>
        </w:rPr>
        <w:t>What</w:t>
      </w:r>
      <w:proofErr w:type="gramEnd"/>
      <w:r w:rsidRPr="009A466B">
        <w:rPr>
          <w:rFonts w:cs="Times New Roman"/>
          <w:i/>
          <w:iCs/>
          <w:color w:val="000000"/>
        </w:rPr>
        <w:t xml:space="preserve"> hath the Lord answered thee? and, What hath the Lord spoken? </w:t>
      </w:r>
      <w:r w:rsidRPr="009A466B">
        <w:rPr>
          <w:rFonts w:cs="Times New Roman"/>
          <w:b/>
          <w:bCs/>
          <w:i/>
          <w:iCs/>
          <w:color w:val="000000"/>
          <w:sz w:val="17"/>
          <w:szCs w:val="17"/>
        </w:rPr>
        <w:t>38</w:t>
      </w:r>
      <w:r w:rsidRPr="009A466B">
        <w:rPr>
          <w:rFonts w:cs="Times New Roman"/>
          <w:i/>
          <w:iCs/>
          <w:color w:val="000000"/>
        </w:rPr>
        <w:t xml:space="preserve"> But since ye say, The burden of the Lord; therefore thus </w:t>
      </w:r>
      <w:proofErr w:type="spellStart"/>
      <w:r w:rsidRPr="009A466B">
        <w:rPr>
          <w:rFonts w:cs="Times New Roman"/>
          <w:i/>
          <w:iCs/>
          <w:color w:val="000000"/>
        </w:rPr>
        <w:t>saith</w:t>
      </w:r>
      <w:proofErr w:type="spellEnd"/>
      <w:r w:rsidRPr="009A466B">
        <w:rPr>
          <w:rFonts w:cs="Times New Roman"/>
          <w:i/>
          <w:iCs/>
          <w:color w:val="000000"/>
        </w:rPr>
        <w:t xml:space="preserve"> the Lord; Because ye say this word, The burden of the Lord, and I have sent unto you, saying, Ye shall not say, The burden of the Lord; </w:t>
      </w:r>
      <w:r w:rsidRPr="009A466B">
        <w:rPr>
          <w:rFonts w:cs="Times New Roman"/>
          <w:b/>
          <w:bCs/>
          <w:i/>
          <w:iCs/>
          <w:color w:val="000000"/>
          <w:sz w:val="17"/>
          <w:szCs w:val="17"/>
        </w:rPr>
        <w:t>39</w:t>
      </w:r>
      <w:r w:rsidRPr="009A466B">
        <w:rPr>
          <w:rFonts w:cs="Times New Roman"/>
          <w:i/>
          <w:iCs/>
          <w:color w:val="000000"/>
        </w:rPr>
        <w:t> Therefore, behold, I, even I, will utterly forget you, and I will forsake you, and the city that I gave you and your fathers, and cast you out of my presence: </w:t>
      </w:r>
      <w:r w:rsidRPr="009A466B">
        <w:rPr>
          <w:rFonts w:cs="Times New Roman"/>
          <w:b/>
          <w:bCs/>
          <w:i/>
          <w:iCs/>
          <w:color w:val="000000"/>
          <w:sz w:val="17"/>
          <w:szCs w:val="17"/>
        </w:rPr>
        <w:t>40</w:t>
      </w:r>
      <w:r w:rsidRPr="009A466B">
        <w:rPr>
          <w:rFonts w:cs="Times New Roman"/>
          <w:i/>
          <w:iCs/>
          <w:color w:val="000000"/>
        </w:rPr>
        <w:t> And I will bring an everlasting reproach upon you, and a perpetual shame, which shall not be forgotten</w:t>
      </w:r>
      <w:r w:rsidRPr="009A466B">
        <w:rPr>
          <w:rFonts w:cs="Times New Roman"/>
          <w:color w:val="000000"/>
        </w:rPr>
        <w:t xml:space="preserve">. </w:t>
      </w:r>
      <w:r w:rsidR="009D4FBA" w:rsidRPr="009D4FBA">
        <w:rPr>
          <w:rFonts w:cs="Times New Roman"/>
          <w:color w:val="000000"/>
          <w:sz w:val="20"/>
        </w:rPr>
        <w:t>(</w:t>
      </w:r>
      <w:proofErr w:type="spellStart"/>
      <w:r w:rsidR="009D4FBA">
        <w:rPr>
          <w:rFonts w:cs="Times New Roman"/>
          <w:color w:val="000000"/>
          <w:sz w:val="20"/>
        </w:rPr>
        <w:t>Jer</w:t>
      </w:r>
      <w:proofErr w:type="spellEnd"/>
      <w:r w:rsidR="009D4FBA">
        <w:rPr>
          <w:rFonts w:cs="Times New Roman"/>
          <w:color w:val="000000"/>
          <w:sz w:val="20"/>
        </w:rPr>
        <w:t xml:space="preserve"> 23:33-40</w:t>
      </w:r>
      <w:r w:rsidRPr="009A466B">
        <w:rPr>
          <w:rFonts w:cs="Times New Roman"/>
          <w:color w:val="000000"/>
          <w:sz w:val="20"/>
        </w:rPr>
        <w:t>)</w:t>
      </w:r>
    </w:p>
    <w:p w14:paraId="02A25872" w14:textId="77777777" w:rsidR="009D4FBA" w:rsidRDefault="009D4FBA" w:rsidP="009A466B">
      <w:pPr>
        <w:jc w:val="both"/>
        <w:rPr>
          <w:rFonts w:cs="Times New Roman"/>
          <w:color w:val="000000"/>
        </w:rPr>
      </w:pPr>
    </w:p>
    <w:p w14:paraId="2927C6E3" w14:textId="26ED6EB2" w:rsidR="009A466B" w:rsidRDefault="009A466B" w:rsidP="009A466B">
      <w:pPr>
        <w:jc w:val="both"/>
        <w:rPr>
          <w:rFonts w:cs="Times New Roman"/>
          <w:color w:val="000000"/>
        </w:rPr>
      </w:pPr>
      <w:r w:rsidRPr="009A466B">
        <w:rPr>
          <w:rFonts w:cs="Times New Roman"/>
          <w:color w:val="000000"/>
        </w:rPr>
        <w:t>            </w:t>
      </w:r>
      <w:r w:rsidRPr="009A466B">
        <w:rPr>
          <w:rFonts w:cs="Times New Roman"/>
          <w:b/>
          <w:bCs/>
          <w:i/>
          <w:iCs/>
          <w:color w:val="000000"/>
        </w:rPr>
        <w:t xml:space="preserve">O Father, that we ask be done, Through Jesus Christ, </w:t>
      </w:r>
      <w:proofErr w:type="gramStart"/>
      <w:r w:rsidRPr="009A466B">
        <w:rPr>
          <w:rFonts w:cs="Times New Roman"/>
          <w:b/>
          <w:bCs/>
          <w:i/>
          <w:iCs/>
          <w:color w:val="000000"/>
        </w:rPr>
        <w:t>Thine</w:t>
      </w:r>
      <w:proofErr w:type="gramEnd"/>
      <w:r w:rsidRPr="009A466B">
        <w:rPr>
          <w:rFonts w:cs="Times New Roman"/>
          <w:b/>
          <w:bCs/>
          <w:i/>
          <w:iCs/>
          <w:color w:val="000000"/>
        </w:rPr>
        <w:t xml:space="preserve"> only Son, Who, with the Holy Ghost and Thee, Doth live and reign eternally</w:t>
      </w:r>
      <w:r w:rsidRPr="009A466B">
        <w:rPr>
          <w:rFonts w:cs="Times New Roman"/>
          <w:i/>
          <w:iCs/>
          <w:color w:val="000000"/>
        </w:rPr>
        <w:t>.</w:t>
      </w:r>
      <w:r w:rsidRPr="009A466B">
        <w:rPr>
          <w:rFonts w:cs="Times New Roman"/>
          <w:color w:val="000000"/>
        </w:rPr>
        <w:t xml:space="preserve"> There are more and more prayers being offered in Church which are NOT asked in the Name of our Lord Jesus Christ! Why not? Did He not bear your burdens at Calvary? Was He not buried for you? Did He not conquer death and Hell for YOU? Did He not rise again from the tomb for YOU? Does He not intercede moment-by-moment for YOU? In all things, we recognize the fullness of the God-Head in Trinity; however, the central figure of the Trinity for our fortune is our Lord Jesus Christ. Remember the event on the Mount of Transfiguration when Christ appeared with Moses and Elijah? What did Peter desire when he saw the three together? He wanted to worship the three of them by building tabernacles; but God gave a very different command: </w:t>
      </w:r>
    </w:p>
    <w:p w14:paraId="7605B227" w14:textId="77777777" w:rsidR="009D4FBA" w:rsidRPr="009A466B" w:rsidRDefault="009D4FBA" w:rsidP="009A466B">
      <w:pPr>
        <w:jc w:val="both"/>
        <w:rPr>
          <w:rFonts w:cs="Times New Roman"/>
          <w:color w:val="000000"/>
        </w:rPr>
      </w:pPr>
    </w:p>
    <w:p w14:paraId="53908225" w14:textId="3F5AFC91" w:rsidR="009A466B" w:rsidRDefault="009A466B" w:rsidP="009A466B">
      <w:pPr>
        <w:ind w:firstLine="720"/>
        <w:jc w:val="both"/>
        <w:rPr>
          <w:rFonts w:cs="Times New Roman"/>
          <w:color w:val="000000"/>
        </w:rPr>
      </w:pPr>
      <w:r w:rsidRPr="009A466B">
        <w:rPr>
          <w:rFonts w:cs="Times New Roman"/>
          <w:b/>
          <w:bCs/>
          <w:i/>
          <w:iCs/>
          <w:color w:val="000000"/>
          <w:sz w:val="17"/>
          <w:szCs w:val="17"/>
        </w:rPr>
        <w:t>1</w:t>
      </w:r>
      <w:r w:rsidRPr="009A466B">
        <w:rPr>
          <w:rFonts w:cs="Times New Roman"/>
          <w:i/>
          <w:iCs/>
          <w:color w:val="000000"/>
        </w:rPr>
        <w:t xml:space="preserve"> And after six days Jesus taketh Peter, James, and John his brother, and </w:t>
      </w:r>
      <w:proofErr w:type="spellStart"/>
      <w:r w:rsidRPr="009A466B">
        <w:rPr>
          <w:rFonts w:cs="Times New Roman"/>
          <w:i/>
          <w:iCs/>
          <w:color w:val="000000"/>
        </w:rPr>
        <w:t>bringeth</w:t>
      </w:r>
      <w:proofErr w:type="spellEnd"/>
      <w:r w:rsidRPr="009A466B">
        <w:rPr>
          <w:rFonts w:cs="Times New Roman"/>
          <w:i/>
          <w:iCs/>
          <w:color w:val="000000"/>
        </w:rPr>
        <w:t xml:space="preserve"> them up into </w:t>
      </w:r>
      <w:proofErr w:type="gramStart"/>
      <w:r w:rsidRPr="009A466B">
        <w:rPr>
          <w:rFonts w:cs="Times New Roman"/>
          <w:i/>
          <w:iCs/>
          <w:color w:val="000000"/>
        </w:rPr>
        <w:t>an</w:t>
      </w:r>
      <w:proofErr w:type="gramEnd"/>
      <w:r w:rsidRPr="009A466B">
        <w:rPr>
          <w:rFonts w:cs="Times New Roman"/>
          <w:i/>
          <w:iCs/>
          <w:color w:val="000000"/>
        </w:rPr>
        <w:t xml:space="preserve"> high mountain apart, </w:t>
      </w:r>
      <w:r w:rsidRPr="009A466B">
        <w:rPr>
          <w:rFonts w:cs="Times New Roman"/>
          <w:b/>
          <w:bCs/>
          <w:i/>
          <w:iCs/>
          <w:color w:val="000000"/>
          <w:sz w:val="17"/>
          <w:szCs w:val="17"/>
        </w:rPr>
        <w:t>2</w:t>
      </w:r>
      <w:r w:rsidRPr="009A466B">
        <w:rPr>
          <w:rFonts w:cs="Times New Roman"/>
          <w:i/>
          <w:iCs/>
          <w:color w:val="000000"/>
        </w:rPr>
        <w:t> And was transfigured before them: and his face did shine as the sun, and his raiment was white as the light. </w:t>
      </w:r>
      <w:r w:rsidRPr="009A466B">
        <w:rPr>
          <w:rFonts w:cs="Times New Roman"/>
          <w:b/>
          <w:bCs/>
          <w:i/>
          <w:iCs/>
          <w:color w:val="000000"/>
          <w:sz w:val="17"/>
          <w:szCs w:val="17"/>
        </w:rPr>
        <w:t>3</w:t>
      </w:r>
      <w:r w:rsidRPr="009A466B">
        <w:rPr>
          <w:rFonts w:cs="Times New Roman"/>
          <w:i/>
          <w:iCs/>
          <w:color w:val="000000"/>
        </w:rPr>
        <w:t> And, behold, there appeared unto them Moses and Elias talking with him. </w:t>
      </w:r>
      <w:r w:rsidRPr="009A466B">
        <w:rPr>
          <w:rFonts w:cs="Times New Roman"/>
          <w:b/>
          <w:bCs/>
          <w:i/>
          <w:iCs/>
          <w:color w:val="000000"/>
          <w:sz w:val="17"/>
          <w:szCs w:val="17"/>
        </w:rPr>
        <w:t>4</w:t>
      </w:r>
      <w:r w:rsidRPr="009A466B">
        <w:rPr>
          <w:rFonts w:cs="Times New Roman"/>
          <w:i/>
          <w:iCs/>
          <w:color w:val="000000"/>
        </w:rPr>
        <w:t> Then answered Peter, and said unto Jesus, Lord, it is good for us to be here: if thou wilt, let us make here three tabernacles; one for thee, and one for Moses, and one for Elias. </w:t>
      </w:r>
      <w:r w:rsidRPr="009A466B">
        <w:rPr>
          <w:rFonts w:cs="Times New Roman"/>
          <w:b/>
          <w:bCs/>
          <w:i/>
          <w:iCs/>
          <w:color w:val="000000"/>
          <w:sz w:val="17"/>
          <w:szCs w:val="17"/>
        </w:rPr>
        <w:t>5</w:t>
      </w:r>
      <w:r w:rsidRPr="009A466B">
        <w:rPr>
          <w:rFonts w:cs="Times New Roman"/>
          <w:i/>
          <w:iCs/>
          <w:color w:val="000000"/>
        </w:rPr>
        <w:t xml:space="preserve"> While he yet </w:t>
      </w:r>
      <w:proofErr w:type="spellStart"/>
      <w:r w:rsidRPr="009A466B">
        <w:rPr>
          <w:rFonts w:cs="Times New Roman"/>
          <w:i/>
          <w:iCs/>
          <w:color w:val="000000"/>
        </w:rPr>
        <w:t>spake</w:t>
      </w:r>
      <w:proofErr w:type="spellEnd"/>
      <w:r w:rsidRPr="009A466B">
        <w:rPr>
          <w:rFonts w:cs="Times New Roman"/>
          <w:i/>
          <w:iCs/>
          <w:color w:val="000000"/>
        </w:rPr>
        <w:t xml:space="preserve">, behold, a bright cloud overshadowed them: and behold a voice out of the cloud, which said, </w:t>
      </w:r>
      <w:proofErr w:type="gramStart"/>
      <w:r w:rsidRPr="009A466B">
        <w:rPr>
          <w:rFonts w:cs="Times New Roman"/>
          <w:i/>
          <w:iCs/>
          <w:color w:val="000000"/>
        </w:rPr>
        <w:t>This</w:t>
      </w:r>
      <w:proofErr w:type="gramEnd"/>
      <w:r w:rsidRPr="009A466B">
        <w:rPr>
          <w:rFonts w:cs="Times New Roman"/>
          <w:i/>
          <w:iCs/>
          <w:color w:val="000000"/>
        </w:rPr>
        <w:t xml:space="preserve"> is my beloved Son, in whom I am well pleased; HEAR YE HIM. </w:t>
      </w:r>
      <w:r w:rsidRPr="009A466B">
        <w:rPr>
          <w:rFonts w:cs="Times New Roman"/>
          <w:b/>
          <w:bCs/>
          <w:i/>
          <w:iCs/>
          <w:color w:val="000000"/>
          <w:sz w:val="17"/>
          <w:szCs w:val="17"/>
        </w:rPr>
        <w:t>6</w:t>
      </w:r>
      <w:r w:rsidRPr="009A466B">
        <w:rPr>
          <w:rFonts w:cs="Times New Roman"/>
          <w:i/>
          <w:iCs/>
          <w:color w:val="000000"/>
        </w:rPr>
        <w:t> And when the disciples heard it, they fell on their face, and were sore afraid. </w:t>
      </w:r>
      <w:r w:rsidRPr="009A466B">
        <w:rPr>
          <w:rFonts w:cs="Times New Roman"/>
          <w:b/>
          <w:bCs/>
          <w:i/>
          <w:iCs/>
          <w:color w:val="000000"/>
          <w:sz w:val="17"/>
          <w:szCs w:val="17"/>
        </w:rPr>
        <w:t>7</w:t>
      </w:r>
      <w:r w:rsidRPr="009A466B">
        <w:rPr>
          <w:rFonts w:cs="Times New Roman"/>
          <w:i/>
          <w:iCs/>
          <w:color w:val="000000"/>
        </w:rPr>
        <w:t> And Jesus came and touched them, and said, </w:t>
      </w:r>
      <w:r w:rsidRPr="009A466B">
        <w:rPr>
          <w:rFonts w:cs="Times New Roman"/>
          <w:i/>
          <w:iCs/>
          <w:color w:val="FF0000"/>
        </w:rPr>
        <w:t>Arise, and be not afraid.</w:t>
      </w:r>
      <w:r w:rsidRPr="009A466B">
        <w:rPr>
          <w:rFonts w:cs="Times New Roman"/>
          <w:i/>
          <w:iCs/>
          <w:color w:val="000000"/>
        </w:rPr>
        <w:t> </w:t>
      </w:r>
      <w:r w:rsidRPr="009A466B">
        <w:rPr>
          <w:rFonts w:cs="Times New Roman"/>
          <w:b/>
          <w:bCs/>
          <w:i/>
          <w:iCs/>
          <w:color w:val="000000"/>
          <w:sz w:val="17"/>
          <w:szCs w:val="17"/>
        </w:rPr>
        <w:t>8</w:t>
      </w:r>
      <w:r w:rsidRPr="009A466B">
        <w:rPr>
          <w:rFonts w:cs="Times New Roman"/>
          <w:i/>
          <w:iCs/>
          <w:color w:val="000000"/>
        </w:rPr>
        <w:t> And when they had lifted up their eyes, they saw no man, save Jesus only.</w:t>
      </w:r>
      <w:r w:rsidRPr="009A466B">
        <w:rPr>
          <w:rFonts w:cs="Times New Roman"/>
          <w:color w:val="000000"/>
        </w:rPr>
        <w:t xml:space="preserve"> </w:t>
      </w:r>
      <w:r w:rsidR="009D4FBA" w:rsidRPr="009D4FBA">
        <w:rPr>
          <w:rFonts w:cs="Times New Roman"/>
          <w:color w:val="000000"/>
          <w:sz w:val="20"/>
        </w:rPr>
        <w:t>(</w:t>
      </w:r>
      <w:r w:rsidR="009D4FBA">
        <w:rPr>
          <w:rFonts w:cs="Times New Roman"/>
          <w:color w:val="000000"/>
          <w:sz w:val="20"/>
        </w:rPr>
        <w:t>Matt 17:1-8</w:t>
      </w:r>
      <w:r w:rsidRPr="009A466B">
        <w:rPr>
          <w:rFonts w:cs="Times New Roman"/>
          <w:color w:val="000000"/>
          <w:sz w:val="20"/>
        </w:rPr>
        <w:t>)</w:t>
      </w:r>
      <w:r w:rsidRPr="009A466B">
        <w:rPr>
          <w:rFonts w:cs="Times New Roman"/>
          <w:color w:val="000000"/>
        </w:rPr>
        <w:t xml:space="preserve"> The day is coming when each of us must come face-to-face with Jesus alone. We will see no man, save Jesus only. Will we see Him with the trappings of same, or with the White Robe of Righteousness that He purchased for us?</w:t>
      </w:r>
    </w:p>
    <w:p w14:paraId="69DDA892" w14:textId="77777777" w:rsidR="009A466B" w:rsidRPr="009A466B" w:rsidRDefault="009A466B" w:rsidP="009A466B">
      <w:pPr>
        <w:ind w:firstLine="720"/>
        <w:jc w:val="both"/>
        <w:rPr>
          <w:rFonts w:cs="Times New Roman"/>
          <w:color w:val="000000"/>
        </w:rPr>
      </w:pPr>
    </w:p>
    <w:p w14:paraId="7798CECA" w14:textId="77777777" w:rsidR="009A466B" w:rsidRPr="009A466B" w:rsidRDefault="009A466B" w:rsidP="009A466B">
      <w:pPr>
        <w:jc w:val="both"/>
        <w:rPr>
          <w:rFonts w:cs="Times New Roman"/>
          <w:color w:val="000000"/>
        </w:rPr>
      </w:pPr>
      <w:r w:rsidRPr="009A466B">
        <w:rPr>
          <w:rFonts w:cs="Times New Roman"/>
          <w:color w:val="000000"/>
        </w:rPr>
        <w:t>            We relate to Jesus because He is our very brother – a blood brother in both the flesh and the Spirit. </w:t>
      </w:r>
      <w:r w:rsidRPr="009A466B">
        <w:rPr>
          <w:rFonts w:cs="Times New Roman"/>
          <w:i/>
          <w:iCs/>
          <w:color w:val="000000"/>
        </w:rPr>
        <w:t>He was made flesh and dwelt among us</w:t>
      </w:r>
      <w:r w:rsidRPr="009A466B">
        <w:rPr>
          <w:rFonts w:cs="Times New Roman"/>
          <w:color w:val="000000"/>
        </w:rPr>
        <w:t>. IT is HIS Voice we must hear and heed – not that of the false ministers and demons of the world.</w:t>
      </w:r>
    </w:p>
    <w:p w14:paraId="3C420ED9" w14:textId="77777777" w:rsidR="009A466B" w:rsidRPr="009A466B" w:rsidRDefault="009A466B" w:rsidP="009A466B">
      <w:pPr>
        <w:jc w:val="both"/>
        <w:rPr>
          <w:rFonts w:eastAsia="Times New Roman" w:cs="Times New Roman"/>
        </w:rPr>
      </w:pPr>
    </w:p>
    <w:p w14:paraId="4D407139" w14:textId="77777777" w:rsidR="00522C53" w:rsidRPr="00C1023E" w:rsidRDefault="00E57E89" w:rsidP="00C1023E">
      <w:pPr>
        <w:pStyle w:val="NoSpacing"/>
        <w:jc w:val="center"/>
        <w:rPr>
          <w:rFonts w:eastAsia="Times New Roman"/>
          <w:bCs/>
          <w:color w:val="000000"/>
        </w:rPr>
      </w:pPr>
      <w:r>
        <w:rPr>
          <w:rFonts w:eastAsia="Times New Roman"/>
          <w:noProof/>
          <w:color w:val="000000"/>
        </w:rPr>
        <w:drawing>
          <wp:inline distT="0" distB="0" distL="0" distR="0" wp14:anchorId="55A379A2" wp14:editId="7B7E1025">
            <wp:extent cx="368300" cy="571500"/>
            <wp:effectExtent l="25400" t="0" r="0" b="0"/>
            <wp:docPr id="2" name="Picture 9" descr="C:\Users\jolevon\Pictures\14613217-complex-celtic-cross-symbol-great-for-tattoo-can-be-fully-modified-and-scaled-vector-can-easily-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evon\Pictures\14613217-complex-celtic-cross-symbol-great-for-tattoo-can-be-fully-modified-and-scaled-vector-can-easily-chan.jpg"/>
                    <pic:cNvPicPr>
                      <a:picLocks noChangeAspect="1" noChangeArrowheads="1"/>
                    </pic:cNvPicPr>
                  </pic:nvPicPr>
                  <pic:blipFill>
                    <a:blip r:embed="rId8"/>
                    <a:srcRect/>
                    <a:stretch>
                      <a:fillRect/>
                    </a:stretch>
                  </pic:blipFill>
                  <pic:spPr bwMode="auto">
                    <a:xfrm>
                      <a:off x="0" y="0"/>
                      <a:ext cx="368300" cy="571500"/>
                    </a:xfrm>
                    <a:prstGeom prst="rect">
                      <a:avLst/>
                    </a:prstGeom>
                    <a:noFill/>
                    <a:ln w="9525">
                      <a:noFill/>
                      <a:miter lim="800000"/>
                      <a:headEnd/>
                      <a:tailEnd/>
                    </a:ln>
                  </pic:spPr>
                </pic:pic>
              </a:graphicData>
            </a:graphic>
          </wp:inline>
        </w:drawing>
      </w:r>
    </w:p>
    <w:sectPr w:rsidR="00522C53" w:rsidRPr="00C1023E"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45C7A" w14:textId="77777777" w:rsidR="00E66082" w:rsidRDefault="00E66082">
      <w:r>
        <w:separator/>
      </w:r>
    </w:p>
  </w:endnote>
  <w:endnote w:type="continuationSeparator" w:id="0">
    <w:p w14:paraId="2F64081E" w14:textId="77777777" w:rsidR="00E66082" w:rsidRDefault="00E6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roman"/>
    <w:pitch w:val="variable"/>
    <w:sig w:usb0="A00002FF" w:usb1="7800205A" w:usb2="14600000" w:usb3="00000000" w:csb0="00000193" w:csb1="00000000"/>
  </w:font>
  <w:font w:name="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0A24E" w14:textId="77777777" w:rsidR="00E66082" w:rsidRDefault="00E66082">
      <w:r>
        <w:separator/>
      </w:r>
    </w:p>
  </w:footnote>
  <w:footnote w:type="continuationSeparator" w:id="0">
    <w:p w14:paraId="47632015" w14:textId="77777777" w:rsidR="00E66082" w:rsidRDefault="00E660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77E68"/>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2751"/>
    <w:rsid w:val="00404E4E"/>
    <w:rsid w:val="004063F3"/>
    <w:rsid w:val="0043028D"/>
    <w:rsid w:val="00456B06"/>
    <w:rsid w:val="0046098B"/>
    <w:rsid w:val="004830EF"/>
    <w:rsid w:val="00484FD8"/>
    <w:rsid w:val="00485007"/>
    <w:rsid w:val="004855E2"/>
    <w:rsid w:val="00494284"/>
    <w:rsid w:val="004A3BE3"/>
    <w:rsid w:val="004A5082"/>
    <w:rsid w:val="004D0D5C"/>
    <w:rsid w:val="004F1FE0"/>
    <w:rsid w:val="0050308B"/>
    <w:rsid w:val="005059D4"/>
    <w:rsid w:val="005079BA"/>
    <w:rsid w:val="00511753"/>
    <w:rsid w:val="00517F56"/>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1426"/>
    <w:rsid w:val="0065341B"/>
    <w:rsid w:val="00656C54"/>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A466B"/>
    <w:rsid w:val="009C1DDE"/>
    <w:rsid w:val="009C37CE"/>
    <w:rsid w:val="009D3E4A"/>
    <w:rsid w:val="009D4037"/>
    <w:rsid w:val="009D4FBA"/>
    <w:rsid w:val="009E072D"/>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914"/>
    <w:rsid w:val="00BC4F23"/>
    <w:rsid w:val="00C1023E"/>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02F1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57E89"/>
    <w:rsid w:val="00E66082"/>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45D2"/>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D06B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uiPriority="1" w:qFormat="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9A466B"/>
  </w:style>
  <w:style w:type="paragraph" w:styleId="DocumentMap">
    <w:name w:val="Document Map"/>
    <w:basedOn w:val="Normal"/>
    <w:link w:val="DocumentMapChar"/>
    <w:semiHidden/>
    <w:unhideWhenUsed/>
    <w:rsid w:val="005059D4"/>
    <w:rPr>
      <w:rFonts w:ascii="Times New Roman" w:hAnsi="Times New Roman" w:cs="Times New Roman"/>
    </w:rPr>
  </w:style>
  <w:style w:type="character" w:customStyle="1" w:styleId="DocumentMapChar">
    <w:name w:val="Document Map Char"/>
    <w:basedOn w:val="DefaultParagraphFont"/>
    <w:link w:val="DocumentMap"/>
    <w:semiHidden/>
    <w:rsid w:val="005059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86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3</Pages>
  <Words>1112</Words>
  <Characters>6342</Characters>
  <Application>Microsoft Macintosh Word</Application>
  <DocSecurity>0</DocSecurity>
  <Lines>52</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At even when the sun did set…</vt:lpstr>
      <vt:lpstr>To Thee Before the Close of Day</vt:lpstr>
    </vt:vector>
  </TitlesOfParts>
  <Company>Descanso Rodents</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152</cp:revision>
  <cp:lastPrinted>2014-07-22T17:15:00Z</cp:lastPrinted>
  <dcterms:created xsi:type="dcterms:W3CDTF">2013-07-10T21:17:00Z</dcterms:created>
  <dcterms:modified xsi:type="dcterms:W3CDTF">2017-08-29T19:06:00Z</dcterms:modified>
</cp:coreProperties>
</file>