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21368C">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AD3D63">
        <w:rPr>
          <w:rFonts w:cs="Times New Roman"/>
          <w:i/>
          <w:color w:val="000000" w:themeColor="text1"/>
        </w:rPr>
        <w:t>Rejoice, Rejoice, Believers</w:t>
      </w:r>
      <w:r w:rsidR="00193772">
        <w:rPr>
          <w:rFonts w:cs="Times New Roman"/>
          <w:szCs w:val="32"/>
        </w:rPr>
        <w:t xml:space="preserve"> </w:t>
      </w:r>
      <w:r>
        <w:rPr>
          <w:rFonts w:cs="Times New Roman"/>
          <w:szCs w:val="32"/>
        </w:rPr>
        <w:t xml:space="preserve">– </w:t>
      </w:r>
      <w:r w:rsidR="00AD3D63">
        <w:rPr>
          <w:rFonts w:cs="Times New Roman"/>
          <w:szCs w:val="32"/>
        </w:rPr>
        <w:t>6 December</w:t>
      </w:r>
      <w:r w:rsidR="00C142C7">
        <w:rPr>
          <w:rFonts w:cs="Times New Roman"/>
          <w:szCs w:val="32"/>
        </w:rPr>
        <w:t xml:space="preserve"> 2016</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FC414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4457700"/>
            <wp:effectExtent l="25400" t="0" r="0" b="0"/>
            <wp:docPr id="3" name="Picture 2" descr="::::Users:haparnold:Desktop:978291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9782917_orig.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385323" w:rsidRPr="00385323" w:rsidRDefault="00385323" w:rsidP="00D81537">
      <w:pPr>
        <w:widowControl w:val="0"/>
        <w:autoSpaceDE w:val="0"/>
        <w:autoSpaceDN w:val="0"/>
        <w:adjustRightInd w:val="0"/>
        <w:jc w:val="both"/>
        <w:rPr>
          <w:rFonts w:cs="Times New Roman"/>
          <w:i/>
          <w:iCs/>
          <w:color w:val="FB0007"/>
        </w:rPr>
      </w:pPr>
    </w:p>
    <w:p w:rsidR="00C11999" w:rsidRPr="00C11999" w:rsidRDefault="00C11999" w:rsidP="00C11999">
      <w:pPr>
        <w:widowControl w:val="0"/>
        <w:autoSpaceDE w:val="0"/>
        <w:autoSpaceDN w:val="0"/>
        <w:adjustRightInd w:val="0"/>
        <w:jc w:val="both"/>
        <w:rPr>
          <w:rFonts w:cs="Georgia"/>
          <w:sz w:val="28"/>
          <w:szCs w:val="28"/>
        </w:rPr>
      </w:pPr>
      <w:r w:rsidRPr="00AD3D63">
        <w:rPr>
          <w:rFonts w:cs="Times New Roman"/>
          <w:b/>
          <w:bCs/>
          <w:i/>
          <w:iCs/>
          <w:sz w:val="12"/>
          <w:szCs w:val="22"/>
        </w:rPr>
        <w:t>13</w:t>
      </w:r>
      <w:r w:rsidRPr="00AD3D63">
        <w:rPr>
          <w:rFonts w:cs="Times New Roman"/>
          <w:i/>
          <w:iCs/>
          <w:sz w:val="14"/>
        </w:rPr>
        <w:t> </w:t>
      </w:r>
      <w:r w:rsidRPr="00C11999">
        <w:rPr>
          <w:rFonts w:cs="Times New Roman"/>
          <w:i/>
          <w:iCs/>
        </w:rPr>
        <w:t xml:space="preserve">In the selfsame day entered Noah, and Shem, and Ham, and Japheth, the sons of Noah, and Noah's wife, and the three wives of his sons with them, into the ark; </w:t>
      </w:r>
      <w:r w:rsidRPr="00AD3D63">
        <w:rPr>
          <w:rFonts w:cs="Times New Roman"/>
          <w:b/>
          <w:bCs/>
          <w:i/>
          <w:iCs/>
          <w:sz w:val="12"/>
          <w:szCs w:val="22"/>
        </w:rPr>
        <w:t>14</w:t>
      </w:r>
      <w:r w:rsidRPr="00AD3D63">
        <w:rPr>
          <w:rFonts w:cs="Times New Roman"/>
          <w:i/>
          <w:iCs/>
          <w:sz w:val="14"/>
        </w:rPr>
        <w:t> </w:t>
      </w:r>
      <w:r w:rsidRPr="00C11999">
        <w:rPr>
          <w:rFonts w:cs="Times New Roman"/>
          <w:i/>
          <w:iCs/>
        </w:rPr>
        <w:t xml:space="preserve">They, and every beast after his kind, and all the cattle after their kind, and every creeping thing that </w:t>
      </w:r>
      <w:proofErr w:type="spellStart"/>
      <w:r w:rsidRPr="00C11999">
        <w:rPr>
          <w:rFonts w:cs="Times New Roman"/>
          <w:i/>
          <w:iCs/>
        </w:rPr>
        <w:t>creepeth</w:t>
      </w:r>
      <w:proofErr w:type="spellEnd"/>
      <w:r w:rsidRPr="00C11999">
        <w:rPr>
          <w:rFonts w:cs="Times New Roman"/>
          <w:i/>
          <w:iCs/>
        </w:rPr>
        <w:t xml:space="preserve"> upon the earth after his kind, and every fowl after his kind, every bird of every sort. </w:t>
      </w:r>
      <w:r w:rsidRPr="00AD3D63">
        <w:rPr>
          <w:rFonts w:cs="Times New Roman"/>
          <w:b/>
          <w:bCs/>
          <w:i/>
          <w:iCs/>
          <w:sz w:val="12"/>
          <w:szCs w:val="22"/>
        </w:rPr>
        <w:t>15</w:t>
      </w:r>
      <w:r w:rsidRPr="00AD3D63">
        <w:rPr>
          <w:rFonts w:cs="Times New Roman"/>
          <w:i/>
          <w:iCs/>
          <w:sz w:val="14"/>
        </w:rPr>
        <w:t> </w:t>
      </w:r>
      <w:r w:rsidRPr="00C11999">
        <w:rPr>
          <w:rFonts w:cs="Times New Roman"/>
          <w:i/>
          <w:iCs/>
        </w:rPr>
        <w:t xml:space="preserve">And they went in unto Noah into the ark, two and two of all flesh, wherein is the breath of life. </w:t>
      </w:r>
      <w:r w:rsidRPr="00AD3D63">
        <w:rPr>
          <w:rFonts w:cs="Times New Roman"/>
          <w:b/>
          <w:bCs/>
          <w:i/>
          <w:iCs/>
          <w:sz w:val="12"/>
          <w:szCs w:val="22"/>
        </w:rPr>
        <w:t>16</w:t>
      </w:r>
      <w:r w:rsidRPr="00AD3D63">
        <w:rPr>
          <w:rFonts w:cs="Times New Roman"/>
          <w:i/>
          <w:iCs/>
          <w:sz w:val="14"/>
        </w:rPr>
        <w:t> </w:t>
      </w:r>
      <w:r w:rsidRPr="00C11999">
        <w:rPr>
          <w:rFonts w:cs="Times New Roman"/>
          <w:i/>
          <w:iCs/>
        </w:rPr>
        <w:t xml:space="preserve">And they that went in, went in male and female of all flesh, as God had commanded him: </w:t>
      </w:r>
      <w:r w:rsidRPr="00C11999">
        <w:rPr>
          <w:rFonts w:cs="Times New Roman"/>
          <w:b/>
          <w:bCs/>
          <w:i/>
          <w:iCs/>
          <w:u w:val="single"/>
        </w:rPr>
        <w:t>and the LORD shut him in</w:t>
      </w:r>
      <w:r w:rsidRPr="00C11999">
        <w:rPr>
          <w:rFonts w:cs="Times New Roman"/>
        </w:rPr>
        <w:t xml:space="preserve">. </w:t>
      </w:r>
      <w:r w:rsidR="00AD3D63" w:rsidRPr="00AD3D63">
        <w:rPr>
          <w:rFonts w:cs="Times New Roman"/>
          <w:sz w:val="20"/>
        </w:rPr>
        <w:t>(</w:t>
      </w:r>
      <w:r w:rsidR="00AD3D63">
        <w:rPr>
          <w:rFonts w:cs="Times New Roman"/>
          <w:sz w:val="20"/>
        </w:rPr>
        <w:t>Gen 7:13-16</w:t>
      </w:r>
      <w:r w:rsidRPr="00AD3D63">
        <w:rPr>
          <w:rFonts w:cs="Times New Roman"/>
          <w:sz w:val="20"/>
        </w:rPr>
        <w:t>)</w:t>
      </w:r>
    </w:p>
    <w:p w:rsidR="00AD3D63" w:rsidRDefault="00AD3D63" w:rsidP="00C11999">
      <w:pPr>
        <w:widowControl w:val="0"/>
        <w:autoSpaceDE w:val="0"/>
        <w:autoSpaceDN w:val="0"/>
        <w:adjustRightInd w:val="0"/>
        <w:jc w:val="both"/>
        <w:rPr>
          <w:rFonts w:cs="Times New Roman"/>
          <w:b/>
          <w:bCs/>
          <w:sz w:val="12"/>
          <w:szCs w:val="22"/>
        </w:rPr>
      </w:pPr>
    </w:p>
    <w:p w:rsidR="00C11999" w:rsidRPr="00C11999" w:rsidRDefault="00C11999" w:rsidP="00C11999">
      <w:pPr>
        <w:widowControl w:val="0"/>
        <w:autoSpaceDE w:val="0"/>
        <w:autoSpaceDN w:val="0"/>
        <w:adjustRightInd w:val="0"/>
        <w:jc w:val="both"/>
        <w:rPr>
          <w:rFonts w:cs="Georgia"/>
          <w:sz w:val="28"/>
          <w:szCs w:val="28"/>
        </w:rPr>
      </w:pPr>
      <w:r w:rsidRPr="00AD3D63">
        <w:rPr>
          <w:rFonts w:cs="Times New Roman"/>
          <w:b/>
          <w:bCs/>
          <w:sz w:val="12"/>
          <w:szCs w:val="22"/>
        </w:rPr>
        <w:t>10</w:t>
      </w:r>
      <w:r w:rsidRPr="00AD3D63">
        <w:rPr>
          <w:rFonts w:cs="Times New Roman"/>
          <w:sz w:val="14"/>
        </w:rPr>
        <w:t> </w:t>
      </w:r>
      <w:r w:rsidRPr="00C11999">
        <w:rPr>
          <w:rFonts w:cs="Times New Roman"/>
          <w:b/>
          <w:bCs/>
          <w:i/>
          <w:iCs/>
          <w:color w:val="FB0007"/>
        </w:rPr>
        <w:t xml:space="preserve">And while they went to buy, the bridegroom came; and they that were ready went in with him to the marriage: and </w:t>
      </w:r>
      <w:r w:rsidRPr="00C11999">
        <w:rPr>
          <w:rFonts w:cs="Times New Roman"/>
          <w:b/>
          <w:bCs/>
          <w:i/>
          <w:iCs/>
          <w:color w:val="FB0007"/>
          <w:u w:val="single"/>
        </w:rPr>
        <w:t>the door was shut</w:t>
      </w:r>
      <w:r w:rsidRPr="00C11999">
        <w:rPr>
          <w:rFonts w:cs="Times New Roman"/>
        </w:rPr>
        <w:t>.  </w:t>
      </w:r>
      <w:r w:rsidR="00AD3D63" w:rsidRPr="00AD3D63">
        <w:rPr>
          <w:rFonts w:cs="Times New Roman"/>
          <w:sz w:val="20"/>
        </w:rPr>
        <w:t>(</w:t>
      </w:r>
      <w:r w:rsidR="00AD3D63">
        <w:rPr>
          <w:rFonts w:cs="Times New Roman"/>
          <w:sz w:val="20"/>
        </w:rPr>
        <w:t>Matt 25:10</w:t>
      </w:r>
      <w:r w:rsidRPr="00AD3D63">
        <w:rPr>
          <w:rFonts w:cs="Times New Roman"/>
          <w:sz w:val="20"/>
        </w:rPr>
        <w:t>)</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AD3D63" w:rsidRDefault="00C11999" w:rsidP="00C11999">
      <w:pPr>
        <w:widowControl w:val="0"/>
        <w:autoSpaceDE w:val="0"/>
        <w:autoSpaceDN w:val="0"/>
        <w:adjustRightInd w:val="0"/>
        <w:jc w:val="both"/>
        <w:rPr>
          <w:rFonts w:cs="Times New Roman"/>
        </w:rPr>
      </w:pPr>
      <w:r w:rsidRPr="00C11999">
        <w:rPr>
          <w:rFonts w:cs="Times New Roman"/>
        </w:rPr>
        <w:t xml:space="preserve">            From the first light of Creation men and women of faith have observed the Advent Season. Though the Church has set a specific time for its observance, its practical and constant observance has been from that moment Adam sinned until today, and far into the future. His </w:t>
      </w:r>
      <w:r w:rsidR="00AD3D63">
        <w:rPr>
          <w:rFonts w:cs="Times New Roman"/>
        </w:rPr>
        <w:t>coming was promised through the</w:t>
      </w:r>
      <w:r w:rsidRPr="00C11999">
        <w:rPr>
          <w:rFonts w:cs="Times New Roman"/>
        </w:rPr>
        <w:t> promise God made to Eve, and by the slaying of an innocent animal to cover their nakedness until that first Christmas night in Bethlehem. But it also is in effect until our Lord’s coming again. The Gates of Splendor are locked to all who are not of faith, but the One who has the Key is coming soon.</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AD3D63" w:rsidRDefault="00C11999" w:rsidP="00C11999">
      <w:pPr>
        <w:widowControl w:val="0"/>
        <w:autoSpaceDE w:val="0"/>
        <w:autoSpaceDN w:val="0"/>
        <w:adjustRightInd w:val="0"/>
        <w:jc w:val="both"/>
        <w:rPr>
          <w:rFonts w:cs="Times New Roman"/>
        </w:rPr>
      </w:pPr>
      <w:r w:rsidRPr="00C11999">
        <w:rPr>
          <w:rFonts w:cs="Times New Roman"/>
        </w:rPr>
        <w:t>            Can you imagine the sore distress, horror and despondency of those who had heard and rejected the 100 years of preaching of Noah before the Deluge who, seeing the rising waters gushing from the fountains of the deep and the bottomless skies, found the door of the Ark closed and barred. They doubtless fled to the hills and mountains to share the last spots of dry ground with snakes, lions, and every creeping thing. But those of us who have placed our hope and faith in the Anchor of God’s Word need not worry about the door being shut to the Marriage Supper of the Lord.</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C11999" w:rsidRPr="00C11999" w:rsidRDefault="00C11999" w:rsidP="00C11999">
      <w:pPr>
        <w:widowControl w:val="0"/>
        <w:autoSpaceDE w:val="0"/>
        <w:autoSpaceDN w:val="0"/>
        <w:adjustRightInd w:val="0"/>
        <w:jc w:val="both"/>
        <w:rPr>
          <w:rFonts w:cs="Georgia"/>
          <w:sz w:val="28"/>
          <w:szCs w:val="28"/>
        </w:rPr>
      </w:pPr>
      <w:r w:rsidRPr="00C11999">
        <w:rPr>
          <w:rFonts w:cs="Times New Roman"/>
        </w:rPr>
        <w:t xml:space="preserve">            The author of this Lutheran hymn is </w:t>
      </w:r>
      <w:proofErr w:type="spellStart"/>
      <w:r w:rsidRPr="00C11999">
        <w:rPr>
          <w:rFonts w:cs="Times New Roman"/>
        </w:rPr>
        <w:t>Laurentius</w:t>
      </w:r>
      <w:proofErr w:type="spellEnd"/>
      <w:r w:rsidRPr="00C11999">
        <w:rPr>
          <w:rFonts w:cs="Times New Roman"/>
        </w:rPr>
        <w:t xml:space="preserve"> </w:t>
      </w:r>
      <w:proofErr w:type="spellStart"/>
      <w:r w:rsidRPr="00C11999">
        <w:rPr>
          <w:rFonts w:cs="Times New Roman"/>
        </w:rPr>
        <w:t>Laurenti</w:t>
      </w:r>
      <w:proofErr w:type="spellEnd"/>
      <w:r w:rsidRPr="00C11999">
        <w:rPr>
          <w:rFonts w:cs="Times New Roman"/>
        </w:rPr>
        <w:t xml:space="preserve"> in 1700. My favorite tune for this hymn is </w:t>
      </w:r>
      <w:r w:rsidRPr="00C11999">
        <w:rPr>
          <w:rFonts w:cs="Times New Roman"/>
          <w:i/>
          <w:iCs/>
        </w:rPr>
        <w:t>Greenland</w:t>
      </w:r>
      <w:r w:rsidRPr="00C11999">
        <w:rPr>
          <w:rFonts w:cs="Times New Roman"/>
        </w:rPr>
        <w:t xml:space="preserve"> – a composition of Johann Haydn around 1760. Other tune selections are </w:t>
      </w:r>
      <w:r w:rsidRPr="00C11999">
        <w:rPr>
          <w:rFonts w:cs="Times New Roman"/>
          <w:i/>
          <w:iCs/>
        </w:rPr>
        <w:t>Lancashire</w:t>
      </w:r>
      <w:r w:rsidRPr="00C11999">
        <w:rPr>
          <w:rFonts w:cs="Times New Roman"/>
        </w:rPr>
        <w:t xml:space="preserve"> (Henry Smart 1835) and a Welsh tune entitled, </w:t>
      </w:r>
      <w:proofErr w:type="spellStart"/>
      <w:r w:rsidRPr="00C11999">
        <w:rPr>
          <w:rFonts w:cs="Times New Roman"/>
          <w:i/>
          <w:iCs/>
        </w:rPr>
        <w:t>Llangloffan</w:t>
      </w:r>
      <w:proofErr w:type="spellEnd"/>
      <w:r w:rsidRPr="00C11999">
        <w:rPr>
          <w:rFonts w:cs="Times New Roman"/>
        </w:rPr>
        <w:t>, by D. Evans (1865)</w:t>
      </w:r>
    </w:p>
    <w:p w:rsidR="00C11999" w:rsidRPr="00C11999" w:rsidRDefault="00C11999" w:rsidP="00C11999">
      <w:pPr>
        <w:widowControl w:val="0"/>
        <w:autoSpaceDE w:val="0"/>
        <w:autoSpaceDN w:val="0"/>
        <w:adjustRightInd w:val="0"/>
        <w:jc w:val="both"/>
        <w:rPr>
          <w:rFonts w:cs="Georgia"/>
          <w:sz w:val="28"/>
          <w:szCs w:val="28"/>
        </w:rPr>
      </w:pPr>
      <w:r w:rsidRPr="00C11999">
        <w:rPr>
          <w:rFonts w:cs="Times New Roman"/>
          <w:b/>
          <w:bCs/>
        </w:rPr>
        <w:t> </w:t>
      </w:r>
    </w:p>
    <w:p w:rsidR="00C11999" w:rsidRPr="00C11999" w:rsidRDefault="00AD3D63" w:rsidP="00AD3D63">
      <w:pPr>
        <w:widowControl w:val="0"/>
        <w:autoSpaceDE w:val="0"/>
        <w:autoSpaceDN w:val="0"/>
        <w:adjustRightInd w:val="0"/>
        <w:jc w:val="center"/>
        <w:rPr>
          <w:rFonts w:cs="Georgia"/>
          <w:sz w:val="28"/>
          <w:szCs w:val="28"/>
        </w:rPr>
      </w:pPr>
      <w:r w:rsidRPr="00C11999">
        <w:rPr>
          <w:rFonts w:cs="Times New Roman"/>
          <w:b/>
          <w:bCs/>
        </w:rPr>
        <w:t>Rejoice, Rejoice, Believers</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Rejoice</w:t>
      </w:r>
      <w:proofErr w:type="gramEnd"/>
      <w:r w:rsidRPr="00AD3D63">
        <w:rPr>
          <w:rFonts w:cs="Times New Roman"/>
          <w:iCs/>
        </w:rPr>
        <w:t xml:space="preserve">, </w:t>
      </w:r>
      <w:proofErr w:type="gramStart"/>
      <w:r w:rsidRPr="00AD3D63">
        <w:rPr>
          <w:rFonts w:cs="Times New Roman"/>
          <w:iCs/>
        </w:rPr>
        <w:t>rejoice, believers,</w:t>
      </w:r>
      <w:proofErr w:type="gramEnd"/>
      <w:r w:rsidRPr="00AD3D63">
        <w:rPr>
          <w:rFonts w:cs="Times New Roman"/>
          <w:iCs/>
        </w:rPr>
        <w:t xml:space="preserve">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and</w:t>
      </w:r>
      <w:proofErr w:type="gramEnd"/>
      <w:r w:rsidRPr="00AD3D63">
        <w:rPr>
          <w:rFonts w:cs="Times New Roman"/>
          <w:iCs/>
        </w:rPr>
        <w:t xml:space="preserve"> let your lights appear;</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the</w:t>
      </w:r>
      <w:proofErr w:type="gramEnd"/>
      <w:r w:rsidRPr="00AD3D63">
        <w:rPr>
          <w:rFonts w:cs="Times New Roman"/>
          <w:iCs/>
        </w:rPr>
        <w:t xml:space="preserve"> evening is advancing,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and</w:t>
      </w:r>
      <w:proofErr w:type="gramEnd"/>
      <w:r w:rsidRPr="00AD3D63">
        <w:rPr>
          <w:rFonts w:cs="Times New Roman"/>
          <w:iCs/>
        </w:rPr>
        <w:t xml:space="preserve"> darker night is near.</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The Bridegroom is arising,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and</w:t>
      </w:r>
      <w:proofErr w:type="gramEnd"/>
      <w:r w:rsidRPr="00AD3D63">
        <w:rPr>
          <w:rFonts w:cs="Times New Roman"/>
          <w:iCs/>
        </w:rPr>
        <w:t xml:space="preserve"> soon he </w:t>
      </w:r>
      <w:proofErr w:type="spellStart"/>
      <w:r w:rsidRPr="00AD3D63">
        <w:rPr>
          <w:rFonts w:cs="Times New Roman"/>
          <w:iCs/>
        </w:rPr>
        <w:t>draweth</w:t>
      </w:r>
      <w:proofErr w:type="spellEnd"/>
      <w:r w:rsidRPr="00AD3D63">
        <w:rPr>
          <w:rFonts w:cs="Times New Roman"/>
          <w:iCs/>
        </w:rPr>
        <w:t xml:space="preserve"> nigh;</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up</w:t>
      </w:r>
      <w:proofErr w:type="gramEnd"/>
      <w:r w:rsidRPr="00AD3D63">
        <w:rPr>
          <w:rFonts w:cs="Times New Roman"/>
          <w:iCs/>
        </w:rPr>
        <w:t xml:space="preserve">, pray, and watch, and wrestle: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at</w:t>
      </w:r>
      <w:proofErr w:type="gramEnd"/>
      <w:r w:rsidRPr="00AD3D63">
        <w:rPr>
          <w:rFonts w:cs="Times New Roman"/>
          <w:iCs/>
        </w:rPr>
        <w:t xml:space="preserve"> midnight comes the cry.</w:t>
      </w:r>
    </w:p>
    <w:p w:rsidR="00C11999" w:rsidRPr="00AD3D63" w:rsidRDefault="00C11999" w:rsidP="00AD3D63">
      <w:pPr>
        <w:widowControl w:val="0"/>
        <w:autoSpaceDE w:val="0"/>
        <w:autoSpaceDN w:val="0"/>
        <w:adjustRightInd w:val="0"/>
        <w:ind w:left="1440"/>
        <w:jc w:val="both"/>
        <w:rPr>
          <w:rFonts w:cs="Times New Roman"/>
          <w:iCs/>
        </w:rPr>
      </w:pP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See that your lamps are burning</w:t>
      </w:r>
      <w:proofErr w:type="gramStart"/>
      <w:r w:rsidRPr="00AD3D63">
        <w:rPr>
          <w:rFonts w:cs="Times New Roman"/>
          <w:iCs/>
        </w:rPr>
        <w:t>;</w:t>
      </w:r>
      <w:proofErr w:type="gramEnd"/>
      <w:r w:rsidRPr="00AD3D63">
        <w:rPr>
          <w:rFonts w:cs="Times New Roman"/>
          <w:iCs/>
        </w:rPr>
        <w:t xml:space="preserve">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replenish</w:t>
      </w:r>
      <w:proofErr w:type="gramEnd"/>
      <w:r w:rsidRPr="00AD3D63">
        <w:rPr>
          <w:rFonts w:cs="Times New Roman"/>
          <w:iCs/>
        </w:rPr>
        <w:t xml:space="preserve"> them with oil;</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and</w:t>
      </w:r>
      <w:proofErr w:type="gramEnd"/>
      <w:r w:rsidRPr="00AD3D63">
        <w:rPr>
          <w:rFonts w:cs="Times New Roman"/>
          <w:iCs/>
        </w:rPr>
        <w:t xml:space="preserve"> wait for your salvation,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the</w:t>
      </w:r>
      <w:proofErr w:type="gramEnd"/>
      <w:r w:rsidRPr="00AD3D63">
        <w:rPr>
          <w:rFonts w:cs="Times New Roman"/>
          <w:iCs/>
        </w:rPr>
        <w:t xml:space="preserve"> end of earthly toil.</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The watchers on the mountain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proclaim</w:t>
      </w:r>
      <w:proofErr w:type="gramEnd"/>
      <w:r w:rsidRPr="00AD3D63">
        <w:rPr>
          <w:rFonts w:cs="Times New Roman"/>
          <w:iCs/>
        </w:rPr>
        <w:t xml:space="preserve"> the Bridegroom near;</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go</w:t>
      </w:r>
      <w:proofErr w:type="gramEnd"/>
      <w:r w:rsidRPr="00AD3D63">
        <w:rPr>
          <w:rFonts w:cs="Times New Roman"/>
          <w:iCs/>
        </w:rPr>
        <w:t xml:space="preserve"> meet him as he cometh, </w:t>
      </w:r>
    </w:p>
    <w:p w:rsidR="00C11999" w:rsidRPr="00AD3D63" w:rsidRDefault="00C11999" w:rsidP="00AD3D63">
      <w:pPr>
        <w:widowControl w:val="0"/>
        <w:autoSpaceDE w:val="0"/>
        <w:autoSpaceDN w:val="0"/>
        <w:adjustRightInd w:val="0"/>
        <w:ind w:left="1440"/>
        <w:jc w:val="both"/>
        <w:rPr>
          <w:rFonts w:cs="Georgia"/>
          <w:sz w:val="28"/>
          <w:szCs w:val="28"/>
        </w:rPr>
      </w:pPr>
      <w:proofErr w:type="gramStart"/>
      <w:r w:rsidRPr="00AD3D63">
        <w:rPr>
          <w:rFonts w:cs="Times New Roman"/>
          <w:iCs/>
        </w:rPr>
        <w:t>with</w:t>
      </w:r>
      <w:proofErr w:type="gramEnd"/>
      <w:r w:rsidRPr="00AD3D63">
        <w:rPr>
          <w:rFonts w:cs="Times New Roman"/>
          <w:iCs/>
        </w:rPr>
        <w:t xml:space="preserve"> alleluias clear.</w:t>
      </w:r>
    </w:p>
    <w:p w:rsidR="00C11999" w:rsidRPr="00AD3D63" w:rsidRDefault="00C11999" w:rsidP="00AD3D63">
      <w:pPr>
        <w:widowControl w:val="0"/>
        <w:autoSpaceDE w:val="0"/>
        <w:autoSpaceDN w:val="0"/>
        <w:adjustRightInd w:val="0"/>
        <w:ind w:left="1440"/>
        <w:jc w:val="both"/>
        <w:rPr>
          <w:rFonts w:cs="Georgia"/>
          <w:sz w:val="28"/>
          <w:szCs w:val="28"/>
        </w:rPr>
      </w:pPr>
      <w:r w:rsidRPr="00AD3D63">
        <w:rPr>
          <w:rFonts w:cs="Times New Roman"/>
          <w:iCs/>
          <w:sz w:val="16"/>
          <w:szCs w:val="16"/>
        </w:rPr>
        <w:t> </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O wise and holy virgins,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now</w:t>
      </w:r>
      <w:proofErr w:type="gramEnd"/>
      <w:r w:rsidRPr="00AD3D63">
        <w:rPr>
          <w:rFonts w:cs="Times New Roman"/>
          <w:iCs/>
        </w:rPr>
        <w:t xml:space="preserve"> raise your voices higher,</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until</w:t>
      </w:r>
      <w:proofErr w:type="gramEnd"/>
      <w:r w:rsidRPr="00AD3D63">
        <w:rPr>
          <w:rFonts w:cs="Times New Roman"/>
          <w:iCs/>
        </w:rPr>
        <w:t xml:space="preserve"> in songs of triumph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ye</w:t>
      </w:r>
      <w:proofErr w:type="gramEnd"/>
      <w:r w:rsidRPr="00AD3D63">
        <w:rPr>
          <w:rFonts w:cs="Times New Roman"/>
          <w:iCs/>
        </w:rPr>
        <w:t xml:space="preserve"> meet the angel choir.</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The marriage feast is waiting,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the</w:t>
      </w:r>
      <w:proofErr w:type="gramEnd"/>
      <w:r w:rsidRPr="00AD3D63">
        <w:rPr>
          <w:rFonts w:cs="Times New Roman"/>
          <w:iCs/>
        </w:rPr>
        <w:t xml:space="preserve"> gates wide open stand;</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rise</w:t>
      </w:r>
      <w:proofErr w:type="gramEnd"/>
      <w:r w:rsidRPr="00AD3D63">
        <w:rPr>
          <w:rFonts w:cs="Times New Roman"/>
          <w:iCs/>
        </w:rPr>
        <w:t xml:space="preserve"> up, ye heirs of glory,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the</w:t>
      </w:r>
      <w:proofErr w:type="gramEnd"/>
      <w:r w:rsidRPr="00AD3D63">
        <w:rPr>
          <w:rFonts w:cs="Times New Roman"/>
          <w:iCs/>
        </w:rPr>
        <w:t xml:space="preserve"> Bridegroom is at hand.</w:t>
      </w:r>
    </w:p>
    <w:p w:rsidR="00C11999" w:rsidRPr="00AD3D63" w:rsidRDefault="00C11999" w:rsidP="00AD3D63">
      <w:pPr>
        <w:widowControl w:val="0"/>
        <w:autoSpaceDE w:val="0"/>
        <w:autoSpaceDN w:val="0"/>
        <w:adjustRightInd w:val="0"/>
        <w:ind w:left="1440"/>
        <w:jc w:val="both"/>
        <w:rPr>
          <w:rFonts w:cs="Times New Roman"/>
          <w:iCs/>
        </w:rPr>
      </w:pP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Our hope and expectation, </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O Jesus, now appear!</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Arise, thou Sun so longed for,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over</w:t>
      </w:r>
      <w:proofErr w:type="gramEnd"/>
      <w:r w:rsidRPr="00AD3D63">
        <w:rPr>
          <w:rFonts w:cs="Times New Roman"/>
          <w:iCs/>
        </w:rPr>
        <w:t xml:space="preserve"> this benighted sphere!</w:t>
      </w:r>
    </w:p>
    <w:p w:rsidR="00C11999" w:rsidRPr="00AD3D63" w:rsidRDefault="00C11999" w:rsidP="00AD3D63">
      <w:pPr>
        <w:widowControl w:val="0"/>
        <w:autoSpaceDE w:val="0"/>
        <w:autoSpaceDN w:val="0"/>
        <w:adjustRightInd w:val="0"/>
        <w:ind w:left="1440"/>
        <w:jc w:val="both"/>
        <w:rPr>
          <w:rFonts w:cs="Times New Roman"/>
          <w:iCs/>
        </w:rPr>
      </w:pPr>
      <w:r w:rsidRPr="00AD3D63">
        <w:rPr>
          <w:rFonts w:cs="Times New Roman"/>
          <w:iCs/>
        </w:rPr>
        <w:t xml:space="preserve">With hearts and hands uplifted,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we</w:t>
      </w:r>
      <w:proofErr w:type="gramEnd"/>
      <w:r w:rsidRPr="00AD3D63">
        <w:rPr>
          <w:rFonts w:cs="Times New Roman"/>
          <w:iCs/>
        </w:rPr>
        <w:t xml:space="preserve"> plead, O Lord </w:t>
      </w:r>
    </w:p>
    <w:p w:rsidR="00C11999" w:rsidRPr="00AD3D63" w:rsidRDefault="00C11999" w:rsidP="00AD3D63">
      <w:pPr>
        <w:widowControl w:val="0"/>
        <w:autoSpaceDE w:val="0"/>
        <w:autoSpaceDN w:val="0"/>
        <w:adjustRightInd w:val="0"/>
        <w:ind w:left="1440"/>
        <w:jc w:val="both"/>
        <w:rPr>
          <w:rFonts w:cs="Times New Roman"/>
          <w:iCs/>
        </w:rPr>
      </w:pPr>
      <w:proofErr w:type="gramStart"/>
      <w:r w:rsidRPr="00AD3D63">
        <w:rPr>
          <w:rFonts w:cs="Times New Roman"/>
          <w:iCs/>
        </w:rPr>
        <w:t>that</w:t>
      </w:r>
      <w:proofErr w:type="gramEnd"/>
      <w:r w:rsidRPr="00AD3D63">
        <w:rPr>
          <w:rFonts w:cs="Times New Roman"/>
          <w:iCs/>
        </w:rPr>
        <w:t xml:space="preserve"> brings us unto thee., to see</w:t>
      </w:r>
    </w:p>
    <w:p w:rsidR="00C11999" w:rsidRPr="00AD3D63" w:rsidRDefault="00C11999" w:rsidP="00AD3D63">
      <w:pPr>
        <w:widowControl w:val="0"/>
        <w:autoSpaceDE w:val="0"/>
        <w:autoSpaceDN w:val="0"/>
        <w:adjustRightInd w:val="0"/>
        <w:ind w:left="1440"/>
        <w:jc w:val="both"/>
        <w:rPr>
          <w:rFonts w:cs="Georgia"/>
          <w:sz w:val="28"/>
          <w:szCs w:val="28"/>
        </w:rPr>
      </w:pPr>
      <w:proofErr w:type="gramStart"/>
      <w:r w:rsidRPr="00AD3D63">
        <w:rPr>
          <w:rFonts w:cs="Times New Roman"/>
          <w:iCs/>
        </w:rPr>
        <w:t>the</w:t>
      </w:r>
      <w:proofErr w:type="gramEnd"/>
      <w:r w:rsidRPr="00AD3D63">
        <w:rPr>
          <w:rFonts w:cs="Times New Roman"/>
          <w:iCs/>
        </w:rPr>
        <w:t xml:space="preserve"> day of earth's redemption</w:t>
      </w:r>
    </w:p>
    <w:p w:rsidR="00C11999" w:rsidRPr="00C11999" w:rsidRDefault="00C11999" w:rsidP="00C11999">
      <w:pPr>
        <w:widowControl w:val="0"/>
        <w:autoSpaceDE w:val="0"/>
        <w:autoSpaceDN w:val="0"/>
        <w:adjustRightInd w:val="0"/>
        <w:jc w:val="both"/>
        <w:rPr>
          <w:rFonts w:cs="Georgia"/>
          <w:sz w:val="28"/>
          <w:szCs w:val="28"/>
        </w:rPr>
      </w:pPr>
      <w:r w:rsidRPr="00C11999">
        <w:rPr>
          <w:rFonts w:cs="Times New Roman"/>
          <w:b/>
          <w:bCs/>
        </w:rPr>
        <w:t> </w:t>
      </w:r>
    </w:p>
    <w:p w:rsidR="00AD3D63" w:rsidRDefault="00C11999" w:rsidP="00AD3D63">
      <w:pPr>
        <w:widowControl w:val="0"/>
        <w:autoSpaceDE w:val="0"/>
        <w:autoSpaceDN w:val="0"/>
        <w:adjustRightInd w:val="0"/>
        <w:ind w:firstLine="720"/>
        <w:jc w:val="both"/>
        <w:rPr>
          <w:rFonts w:cs="Times New Roman"/>
        </w:rPr>
      </w:pPr>
      <w:r w:rsidRPr="00C11999">
        <w:rPr>
          <w:rFonts w:cs="Times New Roman"/>
          <w:b/>
          <w:bCs/>
          <w:i/>
          <w:iCs/>
        </w:rPr>
        <w:t xml:space="preserve">Rejoice, rejoice, believers, and let your lights appear; the evening is advancing, and darker night is near. The Bridegroom is arising, and soon he </w:t>
      </w:r>
      <w:proofErr w:type="spellStart"/>
      <w:r w:rsidRPr="00C11999">
        <w:rPr>
          <w:rFonts w:cs="Times New Roman"/>
          <w:b/>
          <w:bCs/>
          <w:i/>
          <w:iCs/>
        </w:rPr>
        <w:t>draweth</w:t>
      </w:r>
      <w:proofErr w:type="spellEnd"/>
      <w:r w:rsidRPr="00C11999">
        <w:rPr>
          <w:rFonts w:cs="Times New Roman"/>
          <w:b/>
          <w:bCs/>
          <w:i/>
          <w:iCs/>
        </w:rPr>
        <w:t xml:space="preserve"> nigh; up, pray, and watch, and wrestle: at midnight comes the cry.</w:t>
      </w:r>
      <w:r w:rsidRPr="00C11999">
        <w:rPr>
          <w:rFonts w:cs="Times New Roman"/>
        </w:rPr>
        <w:t xml:space="preserve"> We are the burning, lower lights of God. We must be lights to those around us until the midnight moment, and then the lights are for our use and only those who have them, individually, alone. </w:t>
      </w:r>
      <w:r w:rsidRPr="00AD3D63">
        <w:rPr>
          <w:rFonts w:cs="Times New Roman"/>
          <w:b/>
          <w:bCs/>
          <w:i/>
          <w:iCs/>
          <w:sz w:val="12"/>
          <w:szCs w:val="22"/>
        </w:rPr>
        <w:t>35</w:t>
      </w:r>
      <w:r w:rsidRPr="00AD3D63">
        <w:rPr>
          <w:rFonts w:cs="Times New Roman"/>
          <w:i/>
          <w:iCs/>
          <w:sz w:val="14"/>
        </w:rPr>
        <w:t> </w:t>
      </w:r>
      <w:r w:rsidRPr="00C11999">
        <w:rPr>
          <w:rFonts w:cs="Times New Roman"/>
          <w:b/>
          <w:bCs/>
          <w:i/>
          <w:iCs/>
          <w:color w:val="FB0007"/>
        </w:rPr>
        <w:t xml:space="preserve">Let your loins be girded about, </w:t>
      </w:r>
      <w:r w:rsidRPr="00C11999">
        <w:rPr>
          <w:rFonts w:cs="Times New Roman"/>
          <w:b/>
          <w:bCs/>
          <w:i/>
          <w:iCs/>
          <w:color w:val="FB0007"/>
          <w:u w:val="single"/>
        </w:rPr>
        <w:t>and your lights burning</w:t>
      </w:r>
      <w:r w:rsidRPr="00C11999">
        <w:rPr>
          <w:rFonts w:cs="Times New Roman"/>
          <w:i/>
          <w:iCs/>
        </w:rPr>
        <w:t xml:space="preserve">; </w:t>
      </w:r>
      <w:r w:rsidRPr="00AD3D63">
        <w:rPr>
          <w:rFonts w:cs="Times New Roman"/>
          <w:b/>
          <w:bCs/>
          <w:i/>
          <w:iCs/>
          <w:sz w:val="12"/>
          <w:szCs w:val="22"/>
        </w:rPr>
        <w:t>36</w:t>
      </w:r>
      <w:r w:rsidRPr="00AD3D63">
        <w:rPr>
          <w:rFonts w:cs="Times New Roman"/>
          <w:i/>
          <w:iCs/>
          <w:sz w:val="14"/>
        </w:rPr>
        <w:t> </w:t>
      </w:r>
      <w:proofErr w:type="gramStart"/>
      <w:r w:rsidRPr="00C11999">
        <w:rPr>
          <w:rFonts w:cs="Times New Roman"/>
          <w:b/>
          <w:bCs/>
          <w:i/>
          <w:iCs/>
          <w:color w:val="FB0007"/>
        </w:rPr>
        <w:t>And</w:t>
      </w:r>
      <w:proofErr w:type="gramEnd"/>
      <w:r w:rsidRPr="00C11999">
        <w:rPr>
          <w:rFonts w:cs="Times New Roman"/>
          <w:b/>
          <w:bCs/>
          <w:i/>
          <w:iCs/>
          <w:color w:val="FB0007"/>
        </w:rPr>
        <w:t xml:space="preserve"> ye yourselves like unto men that wait for their lord, when he will return from the wedding; that when he cometh and </w:t>
      </w:r>
      <w:proofErr w:type="spellStart"/>
      <w:r w:rsidRPr="00C11999">
        <w:rPr>
          <w:rFonts w:cs="Times New Roman"/>
          <w:b/>
          <w:bCs/>
          <w:i/>
          <w:iCs/>
          <w:color w:val="FB0007"/>
        </w:rPr>
        <w:t>knocketh</w:t>
      </w:r>
      <w:proofErr w:type="spellEnd"/>
      <w:r w:rsidRPr="00C11999">
        <w:rPr>
          <w:rFonts w:cs="Times New Roman"/>
          <w:b/>
          <w:bCs/>
          <w:i/>
          <w:iCs/>
          <w:color w:val="FB0007"/>
        </w:rPr>
        <w:t>, they may open unto him immediately</w:t>
      </w:r>
      <w:r w:rsidRPr="00C11999">
        <w:rPr>
          <w:rFonts w:cs="Times New Roman"/>
        </w:rPr>
        <w:t xml:space="preserve">. </w:t>
      </w:r>
      <w:r w:rsidR="00AD3D63" w:rsidRPr="00AD3D63">
        <w:rPr>
          <w:rFonts w:cs="Times New Roman"/>
          <w:sz w:val="20"/>
        </w:rPr>
        <w:t>(</w:t>
      </w:r>
      <w:r w:rsidRPr="00AD3D63">
        <w:rPr>
          <w:rFonts w:cs="Times New Roman"/>
          <w:sz w:val="20"/>
        </w:rPr>
        <w:t>Luke 12:35-36)</w:t>
      </w:r>
      <w:r w:rsidRPr="00C11999">
        <w:rPr>
          <w:rFonts w:cs="Times New Roman"/>
        </w:rPr>
        <w:t xml:space="preserve"> It is altogether true that the darkest and coldest moment of the night is just before the resplendent rays of sunrise burst across the horizon. To many, the Midnight Cry will be a horrifying sound; but to those who know and believe, it will be the serene of happy welcome. The Bridegroom comes for His Bride the Church; but to judge and condemn those who have rejected the Light.</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C11999" w:rsidRPr="00C11999" w:rsidRDefault="00C11999" w:rsidP="00AD3D63">
      <w:pPr>
        <w:widowControl w:val="0"/>
        <w:autoSpaceDE w:val="0"/>
        <w:autoSpaceDN w:val="0"/>
        <w:adjustRightInd w:val="0"/>
        <w:ind w:firstLine="720"/>
        <w:jc w:val="both"/>
        <w:rPr>
          <w:rFonts w:cs="Georgia"/>
          <w:sz w:val="28"/>
          <w:szCs w:val="28"/>
        </w:rPr>
      </w:pPr>
      <w:r w:rsidRPr="00C11999">
        <w:rPr>
          <w:rFonts w:cs="Times New Roman"/>
          <w:b/>
          <w:bCs/>
          <w:i/>
          <w:iCs/>
        </w:rPr>
        <w:t>See that your lamps are burning; replenish them with oil; and wait for your salvation, the end of earthly toil. The watchers on the mountain proclaim the Bridegroom near; go meet him as he cometh, with alleluias clear.</w:t>
      </w:r>
      <w:r w:rsidRPr="00C11999">
        <w:rPr>
          <w:rFonts w:cs="Times New Roman"/>
        </w:rPr>
        <w:t xml:space="preserve"> Our Lord preached a short but famou</w:t>
      </w:r>
      <w:r w:rsidR="00AD3D63">
        <w:rPr>
          <w:rFonts w:cs="Times New Roman"/>
        </w:rPr>
        <w:t>s sermon at Capernaum from the B</w:t>
      </w:r>
      <w:r w:rsidRPr="00C11999">
        <w:rPr>
          <w:rFonts w:cs="Times New Roman"/>
        </w:rPr>
        <w:t xml:space="preserve">ook of Isaiah </w:t>
      </w:r>
      <w:r w:rsidRPr="00AD3D63">
        <w:rPr>
          <w:rFonts w:cs="Times New Roman"/>
          <w:sz w:val="20"/>
        </w:rPr>
        <w:t>(61:1-2)</w:t>
      </w:r>
      <w:r w:rsidRPr="00C11999">
        <w:rPr>
          <w:rFonts w:cs="Times New Roman"/>
        </w:rPr>
        <w:t xml:space="preserve">: </w:t>
      </w:r>
      <w:r w:rsidRPr="00AD3D63">
        <w:rPr>
          <w:rFonts w:cs="Times New Roman"/>
          <w:b/>
          <w:bCs/>
          <w:i/>
          <w:iCs/>
          <w:sz w:val="12"/>
          <w:szCs w:val="22"/>
        </w:rPr>
        <w:t>1</w:t>
      </w:r>
      <w:r w:rsidRPr="00AD3D63">
        <w:rPr>
          <w:rFonts w:cs="Times New Roman"/>
          <w:i/>
          <w:iCs/>
          <w:sz w:val="14"/>
        </w:rPr>
        <w:t> </w:t>
      </w:r>
      <w:r w:rsidRPr="00C11999">
        <w:rPr>
          <w:rFonts w:cs="Times New Roman"/>
          <w:i/>
          <w:iCs/>
        </w:rPr>
        <w:t xml:space="preserve">The Spirit of the Lord GOD is upon me; because the LORD hath anointed me to preach good tidings unto the meek; he hath sent me to bind up the brokenhearted, to proclaim liberty to the captives, and the opening of the prison to them that are bound; </w:t>
      </w:r>
      <w:r w:rsidRPr="00AD3D63">
        <w:rPr>
          <w:rFonts w:cs="Times New Roman"/>
          <w:b/>
          <w:bCs/>
          <w:i/>
          <w:iCs/>
          <w:sz w:val="12"/>
          <w:szCs w:val="22"/>
        </w:rPr>
        <w:t>2</w:t>
      </w:r>
      <w:r w:rsidRPr="00AD3D63">
        <w:rPr>
          <w:rFonts w:cs="Times New Roman"/>
          <w:i/>
          <w:iCs/>
          <w:sz w:val="14"/>
        </w:rPr>
        <w:t> </w:t>
      </w:r>
      <w:r w:rsidRPr="00C11999">
        <w:rPr>
          <w:rFonts w:cs="Times New Roman"/>
          <w:i/>
          <w:iCs/>
        </w:rPr>
        <w:t>To proclaim the acceptable year of the LORD</w:t>
      </w:r>
      <w:r w:rsidRPr="00C11999">
        <w:rPr>
          <w:rFonts w:cs="Times New Roman"/>
        </w:rPr>
        <w:t xml:space="preserve">. </w:t>
      </w:r>
      <w:r w:rsidR="00AD3D63" w:rsidRPr="00AD3D63">
        <w:rPr>
          <w:rFonts w:cs="Times New Roman"/>
          <w:sz w:val="20"/>
        </w:rPr>
        <w:t>(</w:t>
      </w:r>
      <w:r w:rsidRPr="00AD3D63">
        <w:rPr>
          <w:rFonts w:cs="Times New Roman"/>
          <w:sz w:val="20"/>
        </w:rPr>
        <w:t>Isaiah 61:1-2)</w:t>
      </w:r>
      <w:r w:rsidRPr="00C11999">
        <w:rPr>
          <w:rFonts w:cs="Times New Roman"/>
        </w:rPr>
        <w:t xml:space="preserve"> This sermon our Lord concluded with, </w:t>
      </w:r>
      <w:proofErr w:type="gramStart"/>
      <w:r w:rsidRPr="00C11999">
        <w:rPr>
          <w:rFonts w:cs="Times New Roman"/>
          <w:b/>
          <w:bCs/>
          <w:i/>
          <w:iCs/>
          <w:color w:val="FB0007"/>
        </w:rPr>
        <w:t>This</w:t>
      </w:r>
      <w:proofErr w:type="gramEnd"/>
      <w:r w:rsidRPr="00C11999">
        <w:rPr>
          <w:rFonts w:cs="Times New Roman"/>
          <w:b/>
          <w:bCs/>
          <w:i/>
          <w:iCs/>
          <w:color w:val="FB0007"/>
        </w:rPr>
        <w:t xml:space="preserve"> day is this scripture fulfilled in your ears</w:t>
      </w:r>
      <w:r w:rsidRPr="00C11999">
        <w:rPr>
          <w:rFonts w:cs="Times New Roman"/>
        </w:rPr>
        <w:t xml:space="preserve">. </w:t>
      </w:r>
      <w:r w:rsidR="00AD3D63" w:rsidRPr="00AD3D63">
        <w:rPr>
          <w:rFonts w:cs="Times New Roman"/>
          <w:sz w:val="20"/>
        </w:rPr>
        <w:t>(</w:t>
      </w:r>
      <w:r w:rsidRPr="00AD3D63">
        <w:rPr>
          <w:rFonts w:cs="Times New Roman"/>
          <w:sz w:val="20"/>
        </w:rPr>
        <w:t>Luke 4:21)</w:t>
      </w:r>
      <w:r w:rsidRPr="00C11999">
        <w:rPr>
          <w:rFonts w:cs="Times New Roman"/>
        </w:rPr>
        <w:t xml:space="preserve"> We are watchers on the mountains of our modern day, but we may not send out the urgent call if we have no lights with which to lighten the dark hearts of men: </w:t>
      </w:r>
      <w:r w:rsidRPr="00AD3D63">
        <w:rPr>
          <w:rFonts w:cs="Times New Roman"/>
          <w:b/>
          <w:bCs/>
          <w:i/>
          <w:iCs/>
          <w:sz w:val="12"/>
          <w:szCs w:val="22"/>
        </w:rPr>
        <w:t>6</w:t>
      </w:r>
      <w:r w:rsidRPr="00AD3D63">
        <w:rPr>
          <w:rFonts w:cs="Times New Roman"/>
          <w:i/>
          <w:iCs/>
          <w:sz w:val="14"/>
        </w:rPr>
        <w:t> </w:t>
      </w:r>
      <w:r w:rsidRPr="00C11999">
        <w:rPr>
          <w:rFonts w:cs="Times New Roman"/>
          <w:i/>
          <w:iCs/>
        </w:rPr>
        <w:t xml:space="preserve">I the LORD have called thee in righteousness, and will hold </w:t>
      </w:r>
      <w:proofErr w:type="spellStart"/>
      <w:r w:rsidRPr="00C11999">
        <w:rPr>
          <w:rFonts w:cs="Times New Roman"/>
          <w:i/>
          <w:iCs/>
        </w:rPr>
        <w:t>thine</w:t>
      </w:r>
      <w:proofErr w:type="spellEnd"/>
      <w:r w:rsidRPr="00C11999">
        <w:rPr>
          <w:rFonts w:cs="Times New Roman"/>
          <w:i/>
          <w:iCs/>
        </w:rPr>
        <w:t xml:space="preserve"> hand, and will keep thee, and give thee for a covenant of the people, for a light of the Gentiles</w:t>
      </w:r>
      <w:r w:rsidRPr="00C11999">
        <w:rPr>
          <w:rFonts w:cs="Times New Roman"/>
        </w:rPr>
        <w:t xml:space="preserve">. </w:t>
      </w:r>
      <w:r w:rsidR="00AD3D63" w:rsidRPr="00AD3D63">
        <w:rPr>
          <w:rFonts w:cs="Times New Roman"/>
          <w:sz w:val="20"/>
        </w:rPr>
        <w:t>(</w:t>
      </w:r>
      <w:r w:rsidRPr="00AD3D63">
        <w:rPr>
          <w:rFonts w:cs="Times New Roman"/>
          <w:sz w:val="20"/>
        </w:rPr>
        <w:t>Isaiah 42:6)</w:t>
      </w:r>
      <w:r w:rsidRPr="00C11999">
        <w:rPr>
          <w:rFonts w:cs="Times New Roman"/>
        </w:rPr>
        <w:t xml:space="preserve"> If we are not lights to the unbelievers, we are all darkness within and without. But as our lights are continually burning, </w:t>
      </w:r>
      <w:r w:rsidRPr="00AD3D63">
        <w:rPr>
          <w:rFonts w:cs="Times New Roman"/>
          <w:b/>
          <w:bCs/>
          <w:i/>
          <w:iCs/>
          <w:sz w:val="12"/>
          <w:szCs w:val="22"/>
        </w:rPr>
        <w:t>6</w:t>
      </w:r>
      <w:r w:rsidRPr="00AD3D63">
        <w:rPr>
          <w:rFonts w:cs="Times New Roman"/>
          <w:i/>
          <w:iCs/>
          <w:sz w:val="14"/>
        </w:rPr>
        <w:t> </w:t>
      </w:r>
      <w:proofErr w:type="gramStart"/>
      <w:r w:rsidRPr="00C11999">
        <w:rPr>
          <w:rFonts w:cs="Times New Roman"/>
          <w:i/>
          <w:iCs/>
        </w:rPr>
        <w:t>But</w:t>
      </w:r>
      <w:proofErr w:type="gramEnd"/>
      <w:r w:rsidRPr="00C11999">
        <w:rPr>
          <w:rFonts w:cs="Times New Roman"/>
          <w:i/>
          <w:iCs/>
        </w:rPr>
        <w:t xml:space="preserve"> ye shall be named the Priests of the LORD: men shall call you the Ministers of our God</w:t>
      </w:r>
      <w:r w:rsidRPr="00C11999">
        <w:rPr>
          <w:rFonts w:cs="Times New Roman"/>
        </w:rPr>
        <w:t xml:space="preserve">.  </w:t>
      </w:r>
      <w:r w:rsidR="00AD3D63" w:rsidRPr="00AD3D63">
        <w:rPr>
          <w:rFonts w:cs="Times New Roman"/>
          <w:sz w:val="20"/>
        </w:rPr>
        <w:t>(</w:t>
      </w:r>
      <w:r w:rsidRPr="00AD3D63">
        <w:rPr>
          <w:rFonts w:cs="Times New Roman"/>
          <w:sz w:val="20"/>
        </w:rPr>
        <w:t>Isaiah 61:5-6)</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AD3D63" w:rsidRDefault="00C11999" w:rsidP="00C11999">
      <w:pPr>
        <w:widowControl w:val="0"/>
        <w:autoSpaceDE w:val="0"/>
        <w:autoSpaceDN w:val="0"/>
        <w:adjustRightInd w:val="0"/>
        <w:ind w:firstLine="960"/>
        <w:jc w:val="both"/>
        <w:rPr>
          <w:rFonts w:cs="Times New Roman"/>
        </w:rPr>
      </w:pPr>
      <w:r w:rsidRPr="00C11999">
        <w:rPr>
          <w:rFonts w:cs="Times New Roman"/>
          <w:b/>
          <w:bCs/>
          <w:i/>
          <w:iCs/>
        </w:rPr>
        <w:t>O wise and holy virgins, now raise your voices higher, until in songs of triumph ye meet the angel choir. The marriage feast is waiting, the gates wide open stand; rise up, ye heirs of glory, the Bridegroom is at hand</w:t>
      </w:r>
      <w:r w:rsidRPr="00C11999">
        <w:rPr>
          <w:rFonts w:cs="Times New Roman"/>
          <w:i/>
          <w:iCs/>
        </w:rPr>
        <w:t xml:space="preserve">. </w:t>
      </w:r>
      <w:r w:rsidRPr="00C11999">
        <w:rPr>
          <w:rFonts w:cs="Times New Roman"/>
        </w:rPr>
        <w:t>It is possible to be</w:t>
      </w:r>
      <w:r w:rsidRPr="00C11999">
        <w:rPr>
          <w:rFonts w:cs="Times New Roman"/>
          <w:i/>
          <w:iCs/>
        </w:rPr>
        <w:t xml:space="preserve"> </w:t>
      </w:r>
      <w:r w:rsidRPr="00C11999">
        <w:rPr>
          <w:rFonts w:cs="Times New Roman"/>
        </w:rPr>
        <w:t xml:space="preserve">morally upright, yet unholy. The five foolish virgins were of this latter sort. They dressed modestly and were pure in their living; yet, they were not </w:t>
      </w:r>
      <w:proofErr w:type="gramStart"/>
      <w:r w:rsidRPr="00C11999">
        <w:rPr>
          <w:rFonts w:cs="Times New Roman"/>
        </w:rPr>
        <w:t>Holy</w:t>
      </w:r>
      <w:proofErr w:type="gramEnd"/>
      <w:r w:rsidRPr="00C11999">
        <w:rPr>
          <w:rFonts w:cs="Times New Roman"/>
        </w:rPr>
        <w:t>, and none can please God with good works – rather by grace through faith. To the holy people of God, the Gates are opened widely already to receive you; but to those who have lived the outward appearance of chastity and righteousness while the inside of their hearts are full of illicit desires will find the gates shut and barred.</w:t>
      </w:r>
    </w:p>
    <w:p w:rsidR="00AD3D63" w:rsidRPr="00AD3D63" w:rsidRDefault="00AD3D63" w:rsidP="00AD3D63">
      <w:pPr>
        <w:widowControl w:val="0"/>
        <w:autoSpaceDE w:val="0"/>
        <w:autoSpaceDN w:val="0"/>
        <w:adjustRightInd w:val="0"/>
        <w:jc w:val="both"/>
        <w:rPr>
          <w:rFonts w:cs="Georgia"/>
          <w:sz w:val="16"/>
          <w:szCs w:val="28"/>
        </w:rPr>
      </w:pPr>
      <w:r w:rsidRPr="00AD3D63">
        <w:rPr>
          <w:rFonts w:cs="Times New Roman"/>
          <w:sz w:val="14"/>
        </w:rPr>
        <w:t> </w:t>
      </w:r>
    </w:p>
    <w:p w:rsidR="00C11999" w:rsidRPr="00C11999" w:rsidRDefault="00C11999" w:rsidP="00AD3D63">
      <w:pPr>
        <w:widowControl w:val="0"/>
        <w:autoSpaceDE w:val="0"/>
        <w:autoSpaceDN w:val="0"/>
        <w:adjustRightInd w:val="0"/>
        <w:ind w:firstLine="720"/>
        <w:jc w:val="both"/>
        <w:rPr>
          <w:rFonts w:cs="Georgia"/>
          <w:sz w:val="28"/>
          <w:szCs w:val="28"/>
        </w:rPr>
      </w:pPr>
      <w:r w:rsidRPr="00C11999">
        <w:rPr>
          <w:rFonts w:cs="Times New Roman"/>
          <w:b/>
          <w:bCs/>
          <w:i/>
          <w:iCs/>
        </w:rPr>
        <w:t>Our hope and expectation, O Jesus, now appear! Arise, thou Sun so longed for, over this benighted sphere! With hearts and hands uplifted, we plead, O Lord that brings us unto thee</w:t>
      </w:r>
      <w:proofErr w:type="gramStart"/>
      <w:r w:rsidRPr="00C11999">
        <w:rPr>
          <w:rFonts w:cs="Times New Roman"/>
          <w:b/>
          <w:bCs/>
          <w:i/>
          <w:iCs/>
        </w:rPr>
        <w:t>.,</w:t>
      </w:r>
      <w:proofErr w:type="gramEnd"/>
      <w:r w:rsidRPr="00C11999">
        <w:rPr>
          <w:rFonts w:cs="Times New Roman"/>
          <w:b/>
          <w:bCs/>
          <w:i/>
          <w:iCs/>
        </w:rPr>
        <w:t xml:space="preserve"> to see the day of earth's redemption</w:t>
      </w:r>
      <w:r w:rsidRPr="00C11999">
        <w:rPr>
          <w:rFonts w:cs="Times New Roman"/>
        </w:rPr>
        <w:t xml:space="preserve">. When we pray the Lord’s Prayer, do we pray the words with believing faith, </w:t>
      </w:r>
      <w:r w:rsidRPr="00C11999">
        <w:rPr>
          <w:rFonts w:cs="Times New Roman"/>
          <w:i/>
          <w:iCs/>
        </w:rPr>
        <w:t xml:space="preserve">Thy Kingdom come; they </w:t>
      </w:r>
      <w:proofErr w:type="gramStart"/>
      <w:r w:rsidRPr="00C11999">
        <w:rPr>
          <w:rFonts w:cs="Times New Roman"/>
          <w:i/>
          <w:iCs/>
        </w:rPr>
        <w:t>Will</w:t>
      </w:r>
      <w:proofErr w:type="gramEnd"/>
      <w:r w:rsidRPr="00C11999">
        <w:rPr>
          <w:rFonts w:cs="Times New Roman"/>
          <w:i/>
          <w:iCs/>
        </w:rPr>
        <w:t xml:space="preserve"> be done</w:t>
      </w:r>
      <w:r w:rsidRPr="00C11999">
        <w:rPr>
          <w:rFonts w:cs="Times New Roman"/>
        </w:rPr>
        <w:t xml:space="preserve">? This must be the Christians earnest desire! The latter Creation will be made new. The old will have passed away with its corrupt politics, dishonest society, vanity and pomp. </w:t>
      </w:r>
      <w:r w:rsidRPr="00C11999">
        <w:rPr>
          <w:rFonts w:cs="Times New Roman"/>
          <w:i/>
          <w:iCs/>
        </w:rPr>
        <w:t>I will lift up my hands in thy name</w:t>
      </w:r>
      <w:r w:rsidRPr="00C11999">
        <w:rPr>
          <w:rFonts w:cs="Times New Roman"/>
        </w:rPr>
        <w:t xml:space="preserve">.  </w:t>
      </w:r>
      <w:r w:rsidR="00AD3D63" w:rsidRPr="00AD3D63">
        <w:rPr>
          <w:rFonts w:cs="Times New Roman"/>
          <w:sz w:val="20"/>
        </w:rPr>
        <w:t>(</w:t>
      </w:r>
      <w:r w:rsidR="00AD3D63">
        <w:rPr>
          <w:rFonts w:cs="Times New Roman"/>
          <w:sz w:val="20"/>
        </w:rPr>
        <w:t>Psalm</w:t>
      </w:r>
      <w:r w:rsidRPr="00AD3D63">
        <w:rPr>
          <w:rFonts w:cs="Times New Roman"/>
          <w:sz w:val="20"/>
        </w:rPr>
        <w:t xml:space="preserve"> 63:4)</w:t>
      </w:r>
      <w:r w:rsidRPr="00C11999">
        <w:rPr>
          <w:rFonts w:cs="Times New Roman"/>
        </w:rPr>
        <w:t xml:space="preserve"> The whole world is sick! Sin has disfigured and marred the beauty of God’s Creation. But this will not persist in the end. The Man with the Key and the Burning Sword is Coming: </w:t>
      </w:r>
      <w:r w:rsidRPr="00C11999">
        <w:rPr>
          <w:rFonts w:cs="Times New Roman"/>
          <w:b/>
          <w:bCs/>
          <w:i/>
          <w:iCs/>
          <w:sz w:val="22"/>
          <w:szCs w:val="22"/>
        </w:rPr>
        <w:t>2</w:t>
      </w:r>
      <w:r w:rsidRPr="00C11999">
        <w:rPr>
          <w:rFonts w:cs="Times New Roman"/>
          <w:i/>
          <w:iCs/>
        </w:rPr>
        <w:t> But unto you that fear my name shall the Sun of righteousness arise with healing in his wings; and ye shall go forth, and grow up as calves of the stall</w:t>
      </w:r>
      <w:r w:rsidRPr="00C11999">
        <w:rPr>
          <w:rFonts w:cs="Times New Roman"/>
        </w:rPr>
        <w:t xml:space="preserve">. </w:t>
      </w:r>
      <w:r w:rsidR="00AD3D63" w:rsidRPr="00AD3D63">
        <w:rPr>
          <w:rFonts w:cs="Times New Roman"/>
          <w:sz w:val="20"/>
        </w:rPr>
        <w:t>(</w:t>
      </w:r>
      <w:r w:rsidRPr="00AD3D63">
        <w:rPr>
          <w:rFonts w:cs="Times New Roman"/>
          <w:sz w:val="20"/>
        </w:rPr>
        <w:t>Mal 4:2)</w:t>
      </w:r>
    </w:p>
    <w:p w:rsidR="00C11999" w:rsidRPr="00AD3D63" w:rsidRDefault="00C11999" w:rsidP="00C11999">
      <w:pPr>
        <w:widowControl w:val="0"/>
        <w:autoSpaceDE w:val="0"/>
        <w:autoSpaceDN w:val="0"/>
        <w:adjustRightInd w:val="0"/>
        <w:jc w:val="both"/>
        <w:rPr>
          <w:rFonts w:cs="Georgia"/>
          <w:sz w:val="16"/>
          <w:szCs w:val="28"/>
        </w:rPr>
      </w:pPr>
      <w:r w:rsidRPr="00AD3D63">
        <w:rPr>
          <w:rFonts w:cs="Times New Roman"/>
          <w:sz w:val="14"/>
        </w:rPr>
        <w:t> </w:t>
      </w:r>
    </w:p>
    <w:p w:rsidR="006A6CD3" w:rsidRPr="00C11999" w:rsidRDefault="00C11999" w:rsidP="00AD3D63">
      <w:pPr>
        <w:widowControl w:val="0"/>
        <w:autoSpaceDE w:val="0"/>
        <w:autoSpaceDN w:val="0"/>
        <w:adjustRightInd w:val="0"/>
        <w:ind w:firstLine="720"/>
        <w:jc w:val="both"/>
        <w:rPr>
          <w:rFonts w:cs="Georgia"/>
          <w:color w:val="000000" w:themeColor="text1"/>
          <w:szCs w:val="28"/>
        </w:rPr>
      </w:pPr>
      <w:r w:rsidRPr="00C11999">
        <w:rPr>
          <w:rFonts w:cs="Times New Roman"/>
          <w:i/>
          <w:iCs/>
        </w:rPr>
        <w:t>Even so, come Lord Jesus</w:t>
      </w:r>
      <w:r w:rsidRPr="00C11999">
        <w:rPr>
          <w:rFonts w:cs="Times New Roman"/>
        </w:rPr>
        <w:t xml:space="preserve">. </w:t>
      </w:r>
      <w:r w:rsidR="00AD3D63" w:rsidRPr="00AD3D63">
        <w:rPr>
          <w:rFonts w:cs="Times New Roman"/>
          <w:sz w:val="20"/>
        </w:rPr>
        <w:t>(</w:t>
      </w:r>
      <w:r w:rsidRPr="00AD3D63">
        <w:rPr>
          <w:rFonts w:cs="Times New Roman"/>
          <w:sz w:val="20"/>
        </w:rPr>
        <w:t>Revelations 22:20b</w:t>
      </w:r>
      <w:r w:rsidR="00AD3D63" w:rsidRPr="00AD3D63">
        <w:rPr>
          <w:rFonts w:cs="Times New Roman"/>
          <w:sz w:val="20"/>
        </w:rPr>
        <w:t>)</w:t>
      </w:r>
    </w:p>
    <w:sectPr w:rsidR="006A6CD3" w:rsidRPr="00C1199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charset w:val="81"/>
    <w:family w:val="auto"/>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91D"/>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3D63"/>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1999"/>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2283"/>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C414E"/>
    <w:rsid w:val="00FD1E88"/>
    <w:rsid w:val="00FD6751"/>
    <w:rsid w:val="00FE45BB"/>
    <w:rsid w:val="00FE5BA2"/>
    <w:rsid w:val="00FF44EA"/>
    <w:rsid w:val="00FF4E0F"/>
    <w:rsid w:val="00FF6298"/>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1077</Words>
  <Characters>6141</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177</cp:revision>
  <cp:lastPrinted>2016-12-06T22:45:00Z</cp:lastPrinted>
  <dcterms:created xsi:type="dcterms:W3CDTF">2013-07-10T21:17:00Z</dcterms:created>
  <dcterms:modified xsi:type="dcterms:W3CDTF">2016-12-06T22:45:00Z</dcterms:modified>
</cp:coreProperties>
</file>