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983F9" w14:textId="77777777"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C8082C">
        <w:rPr>
          <w:rFonts w:cs="Times New Roman"/>
          <w:szCs w:val="32"/>
        </w:rPr>
        <w:t xml:space="preserve">– </w:t>
      </w:r>
      <w:r w:rsidR="00C8082C" w:rsidRPr="00C8082C">
        <w:rPr>
          <w:rFonts w:cs="Times New Roman"/>
          <w:i/>
          <w:szCs w:val="32"/>
        </w:rPr>
        <w:t>Joys are Flowing like a River</w:t>
      </w:r>
      <w:r w:rsidR="00C8082C">
        <w:rPr>
          <w:rFonts w:cs="Times New Roman"/>
          <w:szCs w:val="32"/>
        </w:rPr>
        <w:t xml:space="preserve"> – 20 June 2017</w:t>
      </w:r>
      <w:r w:rsidRPr="00BB3914">
        <w:rPr>
          <w:rFonts w:cs="Times New Roman"/>
          <w:szCs w:val="32"/>
        </w:rPr>
        <w:t xml:space="preserve"> – </w:t>
      </w:r>
      <w:r w:rsidRPr="006A6CD3">
        <w:rPr>
          <w:rFonts w:cs="Times New Roman"/>
        </w:rPr>
        <w:t xml:space="preserve">5 August </w:t>
      </w:r>
      <w:r w:rsidRPr="00BB3914">
        <w:rPr>
          <w:rFonts w:cs="Times New Roman"/>
          <w:szCs w:val="32"/>
        </w:rPr>
        <w:t>2014, Anno Domini</w:t>
      </w:r>
      <w:r w:rsidRPr="00BB3914">
        <w:rPr>
          <w:rFonts w:cs="Georgia"/>
        </w:rPr>
        <w:t xml:space="preserve"> </w:t>
      </w:r>
      <w:r w:rsidRPr="00BB3914">
        <w:rPr>
          <w:rFonts w:cs="Times New Roman"/>
          <w:szCs w:val="32"/>
        </w:rPr>
        <w:t>(In the Year of our Lord)</w:t>
      </w:r>
    </w:p>
    <w:p w14:paraId="6338C305" w14:textId="77777777" w:rsidR="006A6CD3" w:rsidRPr="00BB3914" w:rsidRDefault="006A6CD3" w:rsidP="006A6CD3">
      <w:pPr>
        <w:widowControl w:val="0"/>
        <w:autoSpaceDE w:val="0"/>
        <w:autoSpaceDN w:val="0"/>
        <w:adjustRightInd w:val="0"/>
        <w:jc w:val="both"/>
        <w:rPr>
          <w:rFonts w:cs="Georgia"/>
        </w:rPr>
      </w:pPr>
    </w:p>
    <w:p w14:paraId="139E6F4F" w14:textId="1CD2B9B6" w:rsidR="006A6CD3" w:rsidRDefault="00E015A8"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2CC010FE" wp14:editId="56264B9E">
            <wp:extent cx="5880735" cy="3304772"/>
            <wp:effectExtent l="0" t="0" r="0" b="0"/>
            <wp:docPr id="1" name="Picture 1" descr="/Users/haparnold/Desktop/Flowing_river_nature_fall_wallpaper-915x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lowing_river_nature_fall_wallpaper-915x5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3094" cy="3317337"/>
                    </a:xfrm>
                    <a:prstGeom prst="rect">
                      <a:avLst/>
                    </a:prstGeom>
                    <a:noFill/>
                    <a:ln>
                      <a:noFill/>
                    </a:ln>
                  </pic:spPr>
                </pic:pic>
              </a:graphicData>
            </a:graphic>
          </wp:inline>
        </w:drawing>
      </w:r>
    </w:p>
    <w:p w14:paraId="4020F108" w14:textId="77777777" w:rsidR="00C8082C" w:rsidRDefault="00C8082C" w:rsidP="00C8082C">
      <w:pPr>
        <w:jc w:val="both"/>
        <w:rPr>
          <w:rFonts w:cs="Times New Roman"/>
          <w:szCs w:val="32"/>
        </w:rPr>
      </w:pPr>
    </w:p>
    <w:p w14:paraId="4ACB96BF" w14:textId="77777777" w:rsidR="00C8082C" w:rsidRPr="00C8082C" w:rsidRDefault="00C8082C" w:rsidP="00C8082C">
      <w:pPr>
        <w:jc w:val="both"/>
        <w:rPr>
          <w:rFonts w:cs="Times New Roman"/>
          <w:color w:val="000000"/>
        </w:rPr>
      </w:pPr>
      <w:r w:rsidRPr="00C8082C">
        <w:rPr>
          <w:rFonts w:cs="Times New Roman"/>
          <w:color w:val="000000"/>
          <w:sz w:val="8"/>
          <w:szCs w:val="8"/>
        </w:rPr>
        <w:t> </w:t>
      </w:r>
    </w:p>
    <w:p w14:paraId="7F630B3A" w14:textId="77777777" w:rsidR="00C8082C" w:rsidRPr="00C8082C" w:rsidRDefault="00C8082C" w:rsidP="00C8082C">
      <w:pPr>
        <w:jc w:val="both"/>
        <w:rPr>
          <w:rFonts w:cs="Times New Roman"/>
          <w:color w:val="000000"/>
        </w:rPr>
      </w:pPr>
      <w:r w:rsidRPr="00C8082C">
        <w:rPr>
          <w:rFonts w:cs="Times New Roman"/>
          <w:b/>
          <w:bCs/>
          <w:i/>
          <w:iCs/>
          <w:color w:val="000000"/>
          <w:sz w:val="17"/>
          <w:szCs w:val="17"/>
        </w:rPr>
        <w:t>11</w:t>
      </w:r>
      <w:r w:rsidRPr="00C8082C">
        <w:rPr>
          <w:rFonts w:cs="Times New Roman"/>
          <w:i/>
          <w:iCs/>
          <w:color w:val="000000"/>
        </w:rPr>
        <w:t xml:space="preserve"> The woman </w:t>
      </w:r>
      <w:proofErr w:type="spellStart"/>
      <w:r w:rsidRPr="00C8082C">
        <w:rPr>
          <w:rFonts w:cs="Times New Roman"/>
          <w:i/>
          <w:iCs/>
          <w:color w:val="000000"/>
        </w:rPr>
        <w:t>saith</w:t>
      </w:r>
      <w:proofErr w:type="spellEnd"/>
      <w:r w:rsidRPr="00C8082C">
        <w:rPr>
          <w:rFonts w:cs="Times New Roman"/>
          <w:i/>
          <w:iCs/>
          <w:color w:val="000000"/>
        </w:rPr>
        <w:t xml:space="preserve"> unto him, Sir, thou hast nothing to draw with, and the well is deep: from whence then hast thou that living water? </w:t>
      </w:r>
      <w:proofErr w:type="gramStart"/>
      <w:r w:rsidRPr="00C8082C">
        <w:rPr>
          <w:rFonts w:cs="Times New Roman"/>
          <w:b/>
          <w:bCs/>
          <w:i/>
          <w:iCs/>
          <w:color w:val="000000"/>
          <w:sz w:val="17"/>
          <w:szCs w:val="17"/>
        </w:rPr>
        <w:t>12</w:t>
      </w:r>
      <w:r w:rsidRPr="00C8082C">
        <w:rPr>
          <w:rFonts w:cs="Times New Roman"/>
          <w:i/>
          <w:iCs/>
          <w:color w:val="000000"/>
        </w:rPr>
        <w:t>  Art</w:t>
      </w:r>
      <w:proofErr w:type="gramEnd"/>
      <w:r w:rsidRPr="00C8082C">
        <w:rPr>
          <w:rFonts w:cs="Times New Roman"/>
          <w:i/>
          <w:iCs/>
          <w:color w:val="000000"/>
        </w:rPr>
        <w:t xml:space="preserve"> thou greater than our father Jacob, which gave us the well, and drank thereof himself, and his children, and his cattle? </w:t>
      </w:r>
      <w:r w:rsidRPr="00C8082C">
        <w:rPr>
          <w:rFonts w:cs="Times New Roman"/>
          <w:b/>
          <w:bCs/>
          <w:i/>
          <w:iCs/>
          <w:color w:val="000000"/>
          <w:sz w:val="17"/>
          <w:szCs w:val="17"/>
        </w:rPr>
        <w:t>13</w:t>
      </w:r>
      <w:r w:rsidRPr="00C8082C">
        <w:rPr>
          <w:rFonts w:cs="Times New Roman"/>
          <w:i/>
          <w:iCs/>
          <w:color w:val="000000"/>
        </w:rPr>
        <w:t> Jesus answered and said unto her, </w:t>
      </w:r>
      <w:proofErr w:type="gramStart"/>
      <w:r w:rsidRPr="00C8082C">
        <w:rPr>
          <w:rFonts w:cs="Times New Roman"/>
          <w:i/>
          <w:iCs/>
          <w:color w:val="FF0000"/>
        </w:rPr>
        <w:t>Whosoever</w:t>
      </w:r>
      <w:proofErr w:type="gramEnd"/>
      <w:r w:rsidRPr="00C8082C">
        <w:rPr>
          <w:rFonts w:cs="Times New Roman"/>
          <w:i/>
          <w:iCs/>
          <w:color w:val="FF0000"/>
        </w:rPr>
        <w:t xml:space="preserve"> </w:t>
      </w:r>
      <w:proofErr w:type="spellStart"/>
      <w:r w:rsidRPr="00C8082C">
        <w:rPr>
          <w:rFonts w:cs="Times New Roman"/>
          <w:i/>
          <w:iCs/>
          <w:color w:val="FF0000"/>
        </w:rPr>
        <w:t>drinketh</w:t>
      </w:r>
      <w:proofErr w:type="spellEnd"/>
      <w:r w:rsidRPr="00C8082C">
        <w:rPr>
          <w:rFonts w:cs="Times New Roman"/>
          <w:i/>
          <w:iCs/>
          <w:color w:val="FF0000"/>
        </w:rPr>
        <w:t xml:space="preserve"> of this water shall thirst again:</w:t>
      </w:r>
      <w:r w:rsidRPr="00C8082C">
        <w:rPr>
          <w:rFonts w:cs="Times New Roman"/>
          <w:i/>
          <w:iCs/>
          <w:color w:val="000000"/>
        </w:rPr>
        <w:t> </w:t>
      </w:r>
      <w:r w:rsidRPr="00C8082C">
        <w:rPr>
          <w:rFonts w:cs="Times New Roman"/>
          <w:b/>
          <w:bCs/>
          <w:i/>
          <w:iCs/>
          <w:color w:val="000000"/>
          <w:sz w:val="17"/>
          <w:szCs w:val="17"/>
        </w:rPr>
        <w:t>14</w:t>
      </w:r>
      <w:r w:rsidRPr="00C8082C">
        <w:rPr>
          <w:rFonts w:cs="Times New Roman"/>
          <w:i/>
          <w:iCs/>
          <w:color w:val="000000"/>
        </w:rPr>
        <w:t> </w:t>
      </w:r>
      <w:r w:rsidRPr="00C8082C">
        <w:rPr>
          <w:rFonts w:cs="Times New Roman"/>
          <w:i/>
          <w:iCs/>
          <w:color w:val="FF0000"/>
        </w:rPr>
        <w:t xml:space="preserve">But whosoever </w:t>
      </w:r>
      <w:proofErr w:type="spellStart"/>
      <w:r w:rsidRPr="00C8082C">
        <w:rPr>
          <w:rFonts w:cs="Times New Roman"/>
          <w:i/>
          <w:iCs/>
          <w:color w:val="FF0000"/>
        </w:rPr>
        <w:t>drinketh</w:t>
      </w:r>
      <w:proofErr w:type="spellEnd"/>
      <w:r w:rsidRPr="00C8082C">
        <w:rPr>
          <w:rFonts w:cs="Times New Roman"/>
          <w:i/>
          <w:iCs/>
          <w:color w:val="FF0000"/>
        </w:rPr>
        <w:t xml:space="preserve"> of </w:t>
      </w:r>
      <w:bookmarkStart w:id="0" w:name="_GoBack"/>
      <w:bookmarkEnd w:id="0"/>
      <w:r w:rsidRPr="00C8082C">
        <w:rPr>
          <w:rFonts w:cs="Times New Roman"/>
          <w:i/>
          <w:iCs/>
          <w:color w:val="FF0000"/>
        </w:rPr>
        <w:t>the water that I shall give him shall never thirst; but the water that I shall give him shall be in him a well of water springing up into everlasting life.</w:t>
      </w:r>
      <w:r w:rsidRPr="00C8082C">
        <w:rPr>
          <w:rFonts w:cs="Times New Roman"/>
          <w:i/>
          <w:iCs/>
          <w:color w:val="000000"/>
        </w:rPr>
        <w:t> </w:t>
      </w:r>
      <w:r w:rsidRPr="00C8082C">
        <w:rPr>
          <w:rFonts w:cs="Times New Roman"/>
          <w:color w:val="000000"/>
          <w:sz w:val="20"/>
        </w:rPr>
        <w:t>(J</w:t>
      </w:r>
      <w:r>
        <w:rPr>
          <w:rFonts w:cs="Times New Roman"/>
          <w:color w:val="000000"/>
          <w:sz w:val="20"/>
        </w:rPr>
        <w:t>ohn 4:11-14</w:t>
      </w:r>
      <w:r w:rsidRPr="00C8082C">
        <w:rPr>
          <w:rFonts w:cs="Times New Roman"/>
          <w:color w:val="000000"/>
          <w:sz w:val="20"/>
        </w:rPr>
        <w:t>)</w:t>
      </w:r>
    </w:p>
    <w:p w14:paraId="15B2BB37" w14:textId="77777777" w:rsidR="00C8082C" w:rsidRPr="00C8082C" w:rsidRDefault="00C8082C" w:rsidP="00C8082C">
      <w:pPr>
        <w:jc w:val="both"/>
        <w:rPr>
          <w:rFonts w:cs="Times New Roman"/>
          <w:color w:val="000000"/>
          <w:sz w:val="44"/>
        </w:rPr>
      </w:pPr>
      <w:r w:rsidRPr="00C8082C">
        <w:rPr>
          <w:rFonts w:cs="Times New Roman"/>
          <w:color w:val="000000"/>
          <w:sz w:val="16"/>
          <w:szCs w:val="8"/>
        </w:rPr>
        <w:t> </w:t>
      </w:r>
    </w:p>
    <w:p w14:paraId="04C4EC4C" w14:textId="77777777" w:rsidR="00C8082C" w:rsidRPr="00C8082C" w:rsidRDefault="00C8082C" w:rsidP="00C8082C">
      <w:pPr>
        <w:jc w:val="both"/>
        <w:rPr>
          <w:rFonts w:cs="Times New Roman"/>
          <w:color w:val="000000"/>
        </w:rPr>
      </w:pPr>
      <w:r w:rsidRPr="00C8082C">
        <w:rPr>
          <w:rFonts w:cs="Times New Roman"/>
          <w:color w:val="000000"/>
        </w:rPr>
        <w:t>            This is a hymn of twin powers – both in its lyrical meaning and in the powerful musical score. The music is so well matched to the lyrics that the one could scarcely be separated from the other without a loss of beauty and meaning. An alternate name of this hymn is </w:t>
      </w:r>
      <w:r w:rsidRPr="00C8082C">
        <w:rPr>
          <w:rFonts w:cs="Times New Roman"/>
          <w:i/>
          <w:iCs/>
          <w:color w:val="000000"/>
        </w:rPr>
        <w:t>Blessed Quietness</w:t>
      </w:r>
      <w:r w:rsidRPr="00C8082C">
        <w:rPr>
          <w:rFonts w:cs="Times New Roman"/>
          <w:color w:val="000000"/>
        </w:rPr>
        <w:t xml:space="preserve">. The words are the composition of </w:t>
      </w:r>
      <w:proofErr w:type="spellStart"/>
      <w:r w:rsidRPr="00C8082C">
        <w:rPr>
          <w:rFonts w:cs="Times New Roman"/>
          <w:color w:val="000000"/>
        </w:rPr>
        <w:t>Manie</w:t>
      </w:r>
      <w:proofErr w:type="spellEnd"/>
      <w:r w:rsidRPr="00C8082C">
        <w:rPr>
          <w:rFonts w:cs="Times New Roman"/>
          <w:color w:val="000000"/>
        </w:rPr>
        <w:t xml:space="preserve"> Ferguson in 1897, and the music is by W.S. Marshall (1897).</w:t>
      </w:r>
    </w:p>
    <w:p w14:paraId="11A9E5BF" w14:textId="77777777" w:rsidR="00C8082C" w:rsidRPr="00C8082C" w:rsidRDefault="00C8082C" w:rsidP="00C8082C">
      <w:pPr>
        <w:jc w:val="both"/>
        <w:rPr>
          <w:rFonts w:cs="Times New Roman"/>
          <w:color w:val="000000"/>
        </w:rPr>
      </w:pPr>
      <w:r w:rsidRPr="00C8082C">
        <w:rPr>
          <w:rFonts w:cs="Times New Roman"/>
          <w:color w:val="000000"/>
          <w:sz w:val="8"/>
          <w:szCs w:val="8"/>
        </w:rPr>
        <w:t> </w:t>
      </w:r>
    </w:p>
    <w:p w14:paraId="42E985EC" w14:textId="77777777" w:rsidR="00C8082C" w:rsidRPr="00C8082C" w:rsidRDefault="00C8082C" w:rsidP="00F40700">
      <w:pPr>
        <w:jc w:val="center"/>
        <w:outlineLvl w:val="0"/>
        <w:rPr>
          <w:rFonts w:cs="Times New Roman"/>
          <w:b/>
          <w:color w:val="000000"/>
        </w:rPr>
      </w:pPr>
      <w:r w:rsidRPr="00C8082C">
        <w:rPr>
          <w:rFonts w:cs="Times New Roman"/>
          <w:b/>
          <w:color w:val="000000"/>
        </w:rPr>
        <w:t>Joys are Flowing like a River</w:t>
      </w:r>
    </w:p>
    <w:p w14:paraId="13C38D86" w14:textId="77777777" w:rsidR="00C8082C" w:rsidRPr="00E015A8" w:rsidRDefault="00C8082C" w:rsidP="00C8082C">
      <w:pPr>
        <w:jc w:val="both"/>
        <w:rPr>
          <w:rFonts w:cs="Times New Roman"/>
          <w:color w:val="000000"/>
          <w:sz w:val="16"/>
        </w:rPr>
      </w:pPr>
    </w:p>
    <w:p w14:paraId="5018F88A" w14:textId="77777777" w:rsidR="00C8082C" w:rsidRPr="00C8082C" w:rsidRDefault="00C8082C" w:rsidP="00C8082C">
      <w:pPr>
        <w:ind w:left="1440"/>
        <w:jc w:val="both"/>
        <w:rPr>
          <w:rFonts w:cs="Times New Roman"/>
          <w:color w:val="000000"/>
        </w:rPr>
      </w:pPr>
      <w:r w:rsidRPr="00C8082C">
        <w:rPr>
          <w:rFonts w:cs="Times New Roman"/>
          <w:color w:val="000000"/>
        </w:rPr>
        <w:t>Joys are flowing like a river,</w:t>
      </w:r>
    </w:p>
    <w:p w14:paraId="69039C13" w14:textId="77777777" w:rsidR="00C8082C" w:rsidRPr="00C8082C" w:rsidRDefault="00C8082C" w:rsidP="00C8082C">
      <w:pPr>
        <w:ind w:left="1440"/>
        <w:jc w:val="both"/>
        <w:rPr>
          <w:rFonts w:cs="Times New Roman"/>
          <w:color w:val="000000"/>
        </w:rPr>
      </w:pPr>
      <w:r w:rsidRPr="00C8082C">
        <w:rPr>
          <w:rFonts w:cs="Times New Roman"/>
          <w:color w:val="000000"/>
        </w:rPr>
        <w:t>Since the Comforter has come;</w:t>
      </w:r>
    </w:p>
    <w:p w14:paraId="4A876BDA" w14:textId="77777777" w:rsidR="00C8082C" w:rsidRPr="00C8082C" w:rsidRDefault="00C8082C" w:rsidP="00C8082C">
      <w:pPr>
        <w:ind w:left="1440"/>
        <w:jc w:val="both"/>
        <w:rPr>
          <w:rFonts w:cs="Times New Roman"/>
          <w:color w:val="000000"/>
        </w:rPr>
      </w:pPr>
      <w:r w:rsidRPr="00C8082C">
        <w:rPr>
          <w:rFonts w:cs="Times New Roman"/>
          <w:color w:val="000000"/>
        </w:rPr>
        <w:t>He abides with us forever,</w:t>
      </w:r>
    </w:p>
    <w:p w14:paraId="48417A10" w14:textId="77777777" w:rsidR="00C8082C" w:rsidRPr="00C8082C" w:rsidRDefault="00C8082C" w:rsidP="00C8082C">
      <w:pPr>
        <w:ind w:left="1440"/>
        <w:jc w:val="both"/>
        <w:rPr>
          <w:rFonts w:cs="Times New Roman"/>
          <w:color w:val="000000"/>
        </w:rPr>
      </w:pPr>
      <w:r w:rsidRPr="00C8082C">
        <w:rPr>
          <w:rFonts w:cs="Times New Roman"/>
          <w:color w:val="000000"/>
        </w:rPr>
        <w:t>Makes the trusting heart His home.</w:t>
      </w:r>
    </w:p>
    <w:p w14:paraId="2A8921EA" w14:textId="77777777" w:rsidR="00F40700" w:rsidRPr="00C8082C" w:rsidRDefault="00F40700" w:rsidP="00F40700">
      <w:pPr>
        <w:jc w:val="both"/>
        <w:rPr>
          <w:rFonts w:cs="Times New Roman"/>
          <w:color w:val="000000"/>
          <w:sz w:val="16"/>
        </w:rPr>
      </w:pPr>
    </w:p>
    <w:p w14:paraId="4C9B58CB" w14:textId="77777777" w:rsidR="00C8082C" w:rsidRPr="00C8082C" w:rsidRDefault="00C8082C" w:rsidP="00F40700">
      <w:pPr>
        <w:ind w:left="2160"/>
        <w:jc w:val="both"/>
        <w:outlineLvl w:val="0"/>
        <w:rPr>
          <w:rFonts w:cs="Times New Roman"/>
          <w:color w:val="000000"/>
        </w:rPr>
      </w:pPr>
      <w:r w:rsidRPr="00C8082C">
        <w:rPr>
          <w:rFonts w:cs="Times New Roman"/>
          <w:color w:val="000000"/>
        </w:rPr>
        <w:t>Refrain</w:t>
      </w:r>
    </w:p>
    <w:p w14:paraId="7EAA5363" w14:textId="77777777" w:rsidR="00C8082C" w:rsidRPr="00C8082C" w:rsidRDefault="00C8082C" w:rsidP="00C8082C">
      <w:pPr>
        <w:ind w:left="2160"/>
        <w:jc w:val="both"/>
        <w:rPr>
          <w:rFonts w:cs="Times New Roman"/>
          <w:color w:val="000000"/>
        </w:rPr>
      </w:pPr>
      <w:proofErr w:type="spellStart"/>
      <w:r w:rsidRPr="00C8082C">
        <w:rPr>
          <w:rFonts w:cs="Times New Roman"/>
          <w:color w:val="000000"/>
        </w:rPr>
        <w:t>Blessèd</w:t>
      </w:r>
      <w:proofErr w:type="spellEnd"/>
      <w:r w:rsidRPr="00C8082C">
        <w:rPr>
          <w:rFonts w:cs="Times New Roman"/>
          <w:color w:val="000000"/>
        </w:rPr>
        <w:t xml:space="preserve"> quietness, holy quietness,</w:t>
      </w:r>
    </w:p>
    <w:p w14:paraId="674DEF87" w14:textId="77777777" w:rsidR="00C8082C" w:rsidRPr="00C8082C" w:rsidRDefault="00C8082C" w:rsidP="00C8082C">
      <w:pPr>
        <w:ind w:left="2160"/>
        <w:jc w:val="both"/>
        <w:rPr>
          <w:rFonts w:cs="Times New Roman"/>
          <w:color w:val="000000"/>
        </w:rPr>
      </w:pPr>
      <w:r w:rsidRPr="00C8082C">
        <w:rPr>
          <w:rFonts w:cs="Times New Roman"/>
          <w:color w:val="000000"/>
        </w:rPr>
        <w:t>What assurance in my soul!</w:t>
      </w:r>
    </w:p>
    <w:p w14:paraId="33EB03E8" w14:textId="77777777" w:rsidR="00C8082C" w:rsidRPr="00C8082C" w:rsidRDefault="00C8082C" w:rsidP="00C8082C">
      <w:pPr>
        <w:ind w:left="2160"/>
        <w:jc w:val="both"/>
        <w:rPr>
          <w:rFonts w:cs="Times New Roman"/>
          <w:color w:val="000000"/>
        </w:rPr>
      </w:pPr>
      <w:r w:rsidRPr="00C8082C">
        <w:rPr>
          <w:rFonts w:cs="Times New Roman"/>
          <w:color w:val="000000"/>
        </w:rPr>
        <w:t>On the stormy sea, He speaks peace to me,</w:t>
      </w:r>
    </w:p>
    <w:p w14:paraId="5A01AA67" w14:textId="77777777" w:rsidR="00C8082C" w:rsidRDefault="00C8082C" w:rsidP="00C8082C">
      <w:pPr>
        <w:ind w:left="2160"/>
        <w:jc w:val="both"/>
        <w:rPr>
          <w:rFonts w:cs="Times New Roman"/>
          <w:color w:val="000000"/>
        </w:rPr>
      </w:pPr>
      <w:r w:rsidRPr="00C8082C">
        <w:rPr>
          <w:rFonts w:cs="Times New Roman"/>
          <w:color w:val="000000"/>
        </w:rPr>
        <w:t>How the billows cease to roll!</w:t>
      </w:r>
    </w:p>
    <w:p w14:paraId="69E6E200" w14:textId="77777777" w:rsidR="00F40700" w:rsidRPr="00C8082C" w:rsidRDefault="00F40700" w:rsidP="00F40700">
      <w:pPr>
        <w:jc w:val="both"/>
        <w:rPr>
          <w:rFonts w:cs="Times New Roman"/>
          <w:color w:val="000000"/>
          <w:sz w:val="16"/>
        </w:rPr>
      </w:pPr>
    </w:p>
    <w:p w14:paraId="67AF7ED9" w14:textId="77777777" w:rsidR="00C8082C" w:rsidRPr="00C8082C" w:rsidRDefault="00C8082C" w:rsidP="00C8082C">
      <w:pPr>
        <w:ind w:left="1440"/>
        <w:jc w:val="both"/>
        <w:rPr>
          <w:rFonts w:cs="Times New Roman"/>
          <w:color w:val="000000"/>
        </w:rPr>
      </w:pPr>
      <w:r w:rsidRPr="00C8082C">
        <w:rPr>
          <w:rFonts w:cs="Times New Roman"/>
          <w:color w:val="000000"/>
        </w:rPr>
        <w:t>Bringing life and health and gladness,</w:t>
      </w:r>
    </w:p>
    <w:p w14:paraId="52A23036" w14:textId="77777777" w:rsidR="00C8082C" w:rsidRPr="00C8082C" w:rsidRDefault="00C8082C" w:rsidP="00C8082C">
      <w:pPr>
        <w:ind w:left="1440"/>
        <w:jc w:val="both"/>
        <w:rPr>
          <w:rFonts w:cs="Times New Roman"/>
          <w:color w:val="000000"/>
        </w:rPr>
      </w:pPr>
      <w:r w:rsidRPr="00C8082C">
        <w:rPr>
          <w:rFonts w:cs="Times New Roman"/>
          <w:color w:val="000000"/>
        </w:rPr>
        <w:t xml:space="preserve">All around this </w:t>
      </w:r>
      <w:proofErr w:type="spellStart"/>
      <w:r w:rsidRPr="00C8082C">
        <w:rPr>
          <w:rFonts w:cs="Times New Roman"/>
          <w:color w:val="000000"/>
        </w:rPr>
        <w:t>heav’nly</w:t>
      </w:r>
      <w:proofErr w:type="spellEnd"/>
      <w:r w:rsidRPr="00C8082C">
        <w:rPr>
          <w:rFonts w:cs="Times New Roman"/>
          <w:color w:val="000000"/>
        </w:rPr>
        <w:t xml:space="preserve"> Guest,</w:t>
      </w:r>
    </w:p>
    <w:p w14:paraId="3320583E" w14:textId="77777777" w:rsidR="00C8082C" w:rsidRPr="00C8082C" w:rsidRDefault="00C8082C" w:rsidP="00C8082C">
      <w:pPr>
        <w:ind w:left="1440"/>
        <w:jc w:val="both"/>
        <w:rPr>
          <w:rFonts w:cs="Times New Roman"/>
          <w:color w:val="000000"/>
        </w:rPr>
      </w:pPr>
      <w:r w:rsidRPr="00C8082C">
        <w:rPr>
          <w:rFonts w:cs="Times New Roman"/>
          <w:color w:val="000000"/>
        </w:rPr>
        <w:t>Banished unbelief and sadness,</w:t>
      </w:r>
    </w:p>
    <w:p w14:paraId="7AE60714" w14:textId="77777777" w:rsidR="00C8082C" w:rsidRPr="00C8082C" w:rsidRDefault="00C8082C" w:rsidP="00C8082C">
      <w:pPr>
        <w:ind w:left="1440"/>
        <w:jc w:val="both"/>
        <w:rPr>
          <w:rFonts w:cs="Times New Roman"/>
          <w:color w:val="000000"/>
        </w:rPr>
      </w:pPr>
      <w:r w:rsidRPr="00C8082C">
        <w:rPr>
          <w:rFonts w:cs="Times New Roman"/>
          <w:color w:val="000000"/>
        </w:rPr>
        <w:t>Changed our weariness to rest.</w:t>
      </w:r>
    </w:p>
    <w:p w14:paraId="65AA922F" w14:textId="77777777" w:rsidR="00C8082C" w:rsidRPr="00C8082C" w:rsidRDefault="00C8082C" w:rsidP="00C8082C">
      <w:pPr>
        <w:ind w:left="1440" w:firstLine="720"/>
        <w:jc w:val="both"/>
        <w:rPr>
          <w:rFonts w:cs="Times New Roman"/>
          <w:color w:val="000000"/>
        </w:rPr>
      </w:pPr>
      <w:r w:rsidRPr="00C8082C">
        <w:rPr>
          <w:rFonts w:cs="Times New Roman"/>
          <w:color w:val="000000"/>
        </w:rPr>
        <w:t>Refrain</w:t>
      </w:r>
    </w:p>
    <w:p w14:paraId="5FF08E1F" w14:textId="77777777" w:rsidR="00F40700" w:rsidRPr="00C8082C" w:rsidRDefault="00F40700" w:rsidP="00F40700">
      <w:pPr>
        <w:jc w:val="both"/>
        <w:rPr>
          <w:rFonts w:cs="Times New Roman"/>
          <w:color w:val="000000"/>
          <w:sz w:val="16"/>
        </w:rPr>
      </w:pPr>
    </w:p>
    <w:p w14:paraId="16D83793" w14:textId="77777777" w:rsidR="00C8082C" w:rsidRPr="00C8082C" w:rsidRDefault="00C8082C" w:rsidP="00C8082C">
      <w:pPr>
        <w:ind w:left="1440"/>
        <w:jc w:val="both"/>
        <w:rPr>
          <w:rFonts w:cs="Times New Roman"/>
          <w:color w:val="000000"/>
        </w:rPr>
      </w:pPr>
      <w:r w:rsidRPr="00C8082C">
        <w:rPr>
          <w:rFonts w:cs="Times New Roman"/>
          <w:color w:val="000000"/>
        </w:rPr>
        <w:lastRenderedPageBreak/>
        <w:t>Like the rain that falls from Heaven,</w:t>
      </w:r>
    </w:p>
    <w:p w14:paraId="7FD8C89B" w14:textId="77777777" w:rsidR="00C8082C" w:rsidRPr="00C8082C" w:rsidRDefault="00C8082C" w:rsidP="00C8082C">
      <w:pPr>
        <w:ind w:left="1440"/>
        <w:jc w:val="both"/>
        <w:rPr>
          <w:rFonts w:cs="Times New Roman"/>
          <w:color w:val="000000"/>
        </w:rPr>
      </w:pPr>
      <w:r w:rsidRPr="00C8082C">
        <w:rPr>
          <w:rFonts w:cs="Times New Roman"/>
          <w:color w:val="000000"/>
        </w:rPr>
        <w:t>Like the sunlight from the sky,</w:t>
      </w:r>
    </w:p>
    <w:p w14:paraId="3A94EA14" w14:textId="77777777" w:rsidR="00C8082C" w:rsidRPr="00C8082C" w:rsidRDefault="00C8082C" w:rsidP="00C8082C">
      <w:pPr>
        <w:ind w:left="1440"/>
        <w:jc w:val="both"/>
        <w:rPr>
          <w:rFonts w:cs="Times New Roman"/>
          <w:color w:val="000000"/>
        </w:rPr>
      </w:pPr>
      <w:proofErr w:type="gramStart"/>
      <w:r w:rsidRPr="00C8082C">
        <w:rPr>
          <w:rFonts w:cs="Times New Roman"/>
          <w:color w:val="000000"/>
        </w:rPr>
        <w:t>So</w:t>
      </w:r>
      <w:proofErr w:type="gramEnd"/>
      <w:r w:rsidRPr="00C8082C">
        <w:rPr>
          <w:rFonts w:cs="Times New Roman"/>
          <w:color w:val="000000"/>
        </w:rPr>
        <w:t xml:space="preserve"> the Holy Ghost is given,</w:t>
      </w:r>
    </w:p>
    <w:p w14:paraId="7DE4E032" w14:textId="77777777" w:rsidR="00C8082C" w:rsidRPr="00C8082C" w:rsidRDefault="00C8082C" w:rsidP="00C8082C">
      <w:pPr>
        <w:ind w:left="1440"/>
        <w:jc w:val="both"/>
        <w:rPr>
          <w:rFonts w:cs="Times New Roman"/>
          <w:color w:val="000000"/>
        </w:rPr>
      </w:pPr>
      <w:r w:rsidRPr="00C8082C">
        <w:rPr>
          <w:rFonts w:cs="Times New Roman"/>
          <w:color w:val="000000"/>
        </w:rPr>
        <w:t>Coming on us from on high.</w:t>
      </w:r>
    </w:p>
    <w:p w14:paraId="5079E3B0" w14:textId="77777777" w:rsidR="00C8082C" w:rsidRPr="00C8082C" w:rsidRDefault="00C8082C" w:rsidP="00C8082C">
      <w:pPr>
        <w:ind w:left="1440" w:firstLine="720"/>
        <w:jc w:val="both"/>
        <w:rPr>
          <w:rFonts w:cs="Times New Roman"/>
          <w:color w:val="000000"/>
        </w:rPr>
      </w:pPr>
      <w:r w:rsidRPr="00C8082C">
        <w:rPr>
          <w:rFonts w:cs="Times New Roman"/>
          <w:color w:val="000000"/>
        </w:rPr>
        <w:t>Refrain</w:t>
      </w:r>
    </w:p>
    <w:p w14:paraId="41B5364A" w14:textId="77777777" w:rsidR="00F40700" w:rsidRPr="00C8082C" w:rsidRDefault="00F40700" w:rsidP="00F40700">
      <w:pPr>
        <w:jc w:val="both"/>
        <w:rPr>
          <w:rFonts w:cs="Times New Roman"/>
          <w:color w:val="000000"/>
          <w:sz w:val="16"/>
        </w:rPr>
      </w:pPr>
    </w:p>
    <w:p w14:paraId="525EA8A8" w14:textId="77777777" w:rsidR="00C8082C" w:rsidRPr="00C8082C" w:rsidRDefault="00C8082C" w:rsidP="00C8082C">
      <w:pPr>
        <w:ind w:left="1440"/>
        <w:jc w:val="both"/>
        <w:rPr>
          <w:rFonts w:cs="Times New Roman"/>
          <w:color w:val="000000"/>
        </w:rPr>
      </w:pPr>
      <w:r w:rsidRPr="00C8082C">
        <w:rPr>
          <w:rFonts w:cs="Times New Roman"/>
          <w:color w:val="000000"/>
        </w:rPr>
        <w:t>See, a fruitful field is growing,</w:t>
      </w:r>
    </w:p>
    <w:p w14:paraId="147915C4" w14:textId="77777777" w:rsidR="00C8082C" w:rsidRPr="00C8082C" w:rsidRDefault="00C8082C" w:rsidP="00C8082C">
      <w:pPr>
        <w:ind w:left="1440"/>
        <w:jc w:val="both"/>
        <w:rPr>
          <w:rFonts w:cs="Times New Roman"/>
          <w:color w:val="000000"/>
        </w:rPr>
      </w:pPr>
      <w:proofErr w:type="spellStart"/>
      <w:r w:rsidRPr="00C8082C">
        <w:rPr>
          <w:rFonts w:cs="Times New Roman"/>
          <w:color w:val="000000"/>
        </w:rPr>
        <w:t>Blessèd</w:t>
      </w:r>
      <w:proofErr w:type="spellEnd"/>
      <w:r w:rsidRPr="00C8082C">
        <w:rPr>
          <w:rFonts w:cs="Times New Roman"/>
          <w:color w:val="000000"/>
        </w:rPr>
        <w:t xml:space="preserve"> fruit of righteousness;</w:t>
      </w:r>
    </w:p>
    <w:p w14:paraId="0444C6CA" w14:textId="77777777" w:rsidR="00C8082C" w:rsidRPr="00C8082C" w:rsidRDefault="00C8082C" w:rsidP="00C8082C">
      <w:pPr>
        <w:ind w:left="1440"/>
        <w:jc w:val="both"/>
        <w:rPr>
          <w:rFonts w:cs="Times New Roman"/>
          <w:color w:val="000000"/>
        </w:rPr>
      </w:pPr>
      <w:r w:rsidRPr="00C8082C">
        <w:rPr>
          <w:rFonts w:cs="Times New Roman"/>
          <w:color w:val="000000"/>
        </w:rPr>
        <w:t>And the streams of life are flowing</w:t>
      </w:r>
    </w:p>
    <w:p w14:paraId="5D8AEAE7" w14:textId="77777777" w:rsidR="00C8082C" w:rsidRPr="00C8082C" w:rsidRDefault="00C8082C" w:rsidP="00C8082C">
      <w:pPr>
        <w:ind w:left="1440"/>
        <w:jc w:val="both"/>
        <w:rPr>
          <w:rFonts w:cs="Times New Roman"/>
          <w:color w:val="000000"/>
        </w:rPr>
      </w:pPr>
      <w:r w:rsidRPr="00C8082C">
        <w:rPr>
          <w:rFonts w:cs="Times New Roman"/>
          <w:color w:val="000000"/>
        </w:rPr>
        <w:t>In the lonely wilderness.</w:t>
      </w:r>
    </w:p>
    <w:p w14:paraId="3562909C" w14:textId="77777777" w:rsidR="00C8082C" w:rsidRPr="00C8082C" w:rsidRDefault="00C8082C" w:rsidP="00C8082C">
      <w:pPr>
        <w:ind w:left="1440" w:firstLine="720"/>
        <w:jc w:val="both"/>
        <w:rPr>
          <w:rFonts w:cs="Times New Roman"/>
          <w:color w:val="000000"/>
        </w:rPr>
      </w:pPr>
      <w:r w:rsidRPr="00C8082C">
        <w:rPr>
          <w:rFonts w:cs="Times New Roman"/>
          <w:color w:val="000000"/>
        </w:rPr>
        <w:t>Refrain</w:t>
      </w:r>
    </w:p>
    <w:p w14:paraId="7A3AED79" w14:textId="77777777" w:rsidR="00F40700" w:rsidRPr="00C8082C" w:rsidRDefault="00F40700" w:rsidP="00F40700">
      <w:pPr>
        <w:jc w:val="both"/>
        <w:rPr>
          <w:rFonts w:cs="Times New Roman"/>
          <w:color w:val="000000"/>
          <w:sz w:val="16"/>
        </w:rPr>
      </w:pPr>
    </w:p>
    <w:p w14:paraId="77AC88D8" w14:textId="77777777" w:rsidR="00C8082C" w:rsidRPr="00C8082C" w:rsidRDefault="00C8082C" w:rsidP="00C8082C">
      <w:pPr>
        <w:ind w:left="1440"/>
        <w:jc w:val="both"/>
        <w:rPr>
          <w:rFonts w:cs="Times New Roman"/>
          <w:color w:val="000000"/>
        </w:rPr>
      </w:pPr>
      <w:r w:rsidRPr="00C8082C">
        <w:rPr>
          <w:rFonts w:cs="Times New Roman"/>
          <w:color w:val="000000"/>
        </w:rPr>
        <w:t>What a wonderful salvation,</w:t>
      </w:r>
    </w:p>
    <w:p w14:paraId="310ABA3C" w14:textId="77777777" w:rsidR="00C8082C" w:rsidRPr="00C8082C" w:rsidRDefault="00C8082C" w:rsidP="00C8082C">
      <w:pPr>
        <w:ind w:left="1440"/>
        <w:jc w:val="both"/>
        <w:rPr>
          <w:rFonts w:cs="Times New Roman"/>
          <w:color w:val="000000"/>
        </w:rPr>
      </w:pPr>
      <w:r w:rsidRPr="00C8082C">
        <w:rPr>
          <w:rFonts w:cs="Times New Roman"/>
          <w:color w:val="000000"/>
        </w:rPr>
        <w:t>Where we always see His face!</w:t>
      </w:r>
    </w:p>
    <w:p w14:paraId="03975BB4" w14:textId="77777777" w:rsidR="00C8082C" w:rsidRPr="00C8082C" w:rsidRDefault="00C8082C" w:rsidP="00C8082C">
      <w:pPr>
        <w:ind w:left="1440"/>
        <w:jc w:val="both"/>
        <w:rPr>
          <w:rFonts w:cs="Times New Roman"/>
          <w:color w:val="000000"/>
        </w:rPr>
      </w:pPr>
      <w:r w:rsidRPr="00C8082C">
        <w:rPr>
          <w:rFonts w:cs="Times New Roman"/>
          <w:color w:val="000000"/>
        </w:rPr>
        <w:t>What a perfect habitation,</w:t>
      </w:r>
    </w:p>
    <w:p w14:paraId="60A5BBF1" w14:textId="77777777" w:rsidR="00C8082C" w:rsidRPr="00C8082C" w:rsidRDefault="00C8082C" w:rsidP="00C8082C">
      <w:pPr>
        <w:ind w:left="1440"/>
        <w:jc w:val="both"/>
        <w:rPr>
          <w:rFonts w:cs="Times New Roman"/>
          <w:color w:val="000000"/>
        </w:rPr>
      </w:pPr>
      <w:r w:rsidRPr="00C8082C">
        <w:rPr>
          <w:rFonts w:cs="Times New Roman"/>
          <w:color w:val="000000"/>
        </w:rPr>
        <w:t>What a quiet resting place!</w:t>
      </w:r>
    </w:p>
    <w:p w14:paraId="5127E531" w14:textId="77777777" w:rsidR="00C8082C" w:rsidRPr="00C8082C" w:rsidRDefault="00C8082C" w:rsidP="00C8082C">
      <w:pPr>
        <w:ind w:left="1440" w:firstLine="720"/>
        <w:jc w:val="both"/>
        <w:rPr>
          <w:rFonts w:cs="Times New Roman"/>
          <w:color w:val="000000"/>
        </w:rPr>
      </w:pPr>
      <w:r w:rsidRPr="00C8082C">
        <w:rPr>
          <w:rFonts w:cs="Times New Roman"/>
          <w:color w:val="000000"/>
        </w:rPr>
        <w:t>Refrain</w:t>
      </w:r>
    </w:p>
    <w:p w14:paraId="02905E13" w14:textId="77777777" w:rsidR="00C8082C" w:rsidRDefault="00C8082C" w:rsidP="00C8082C">
      <w:pPr>
        <w:jc w:val="both"/>
        <w:rPr>
          <w:rFonts w:cs="Times New Roman"/>
          <w:color w:val="000000"/>
        </w:rPr>
      </w:pPr>
    </w:p>
    <w:p w14:paraId="7775A723" w14:textId="1EE2410D" w:rsidR="00C8082C" w:rsidRDefault="00C8082C" w:rsidP="00C8082C">
      <w:pPr>
        <w:jc w:val="both"/>
        <w:rPr>
          <w:rFonts w:cs="Times New Roman"/>
          <w:color w:val="000000"/>
        </w:rPr>
      </w:pPr>
      <w:r w:rsidRPr="00C8082C">
        <w:rPr>
          <w:rFonts w:cs="Times New Roman"/>
          <w:color w:val="000000"/>
        </w:rPr>
        <w:t>            </w:t>
      </w:r>
      <w:r w:rsidRPr="00C8082C">
        <w:rPr>
          <w:rFonts w:cs="Times New Roman"/>
          <w:b/>
          <w:bCs/>
          <w:i/>
          <w:iCs/>
          <w:color w:val="000000"/>
        </w:rPr>
        <w:t>Joys are flowing like a river, Since the Comforter has come; He abides with us forever, Makes the trusting heart His home</w:t>
      </w:r>
      <w:r w:rsidRPr="00C8082C">
        <w:rPr>
          <w:rFonts w:cs="Times New Roman"/>
          <w:color w:val="000000"/>
        </w:rPr>
        <w:t xml:space="preserve">. Joy has always flowed freely in the heart chambers of those who love the Lord and His impeachable Word. Abraham, Isaac, and Jacob had that joy; and </w:t>
      </w:r>
      <w:proofErr w:type="gramStart"/>
      <w:r w:rsidRPr="00C8082C">
        <w:rPr>
          <w:rFonts w:cs="Times New Roman"/>
          <w:color w:val="000000"/>
        </w:rPr>
        <w:t>so</w:t>
      </w:r>
      <w:proofErr w:type="gramEnd"/>
      <w:r w:rsidRPr="00C8082C">
        <w:rPr>
          <w:rFonts w:cs="Times New Roman"/>
          <w:color w:val="000000"/>
        </w:rPr>
        <w:t xml:space="preserve"> did David, Solomon, and Deborah, to mention only a few of the Old Testament witnesses. But the prevailing joy, as a River of Life, came to us as the flowing waters of the Holy Ghost and Comforter after the Ascension of our Lord. The joys of the Old Testament saints </w:t>
      </w:r>
      <w:r>
        <w:rPr>
          <w:rFonts w:cs="Times New Roman"/>
          <w:color w:val="000000"/>
        </w:rPr>
        <w:t>are</w:t>
      </w:r>
      <w:r w:rsidRPr="00C8082C">
        <w:rPr>
          <w:rFonts w:cs="Times New Roman"/>
          <w:color w:val="000000"/>
        </w:rPr>
        <w:t xml:space="preserve"> based on an amazing faith in the fulfillment of the promise of God. In the New Testament age, we look, not only in faith, but in the accomplished fact of the coming of the Savior. The Comforter, being a Spirit, is capable of omnipresence that a physical body is incapable of being. The Holy Ghost abides (lives in our hearts) forever in the hearts of the faithful. Those hearts are His home, not a place of occasional repose.</w:t>
      </w:r>
    </w:p>
    <w:p w14:paraId="0484EB13" w14:textId="77777777" w:rsidR="00F40700" w:rsidRPr="00C8082C" w:rsidRDefault="00F40700" w:rsidP="00F40700">
      <w:pPr>
        <w:jc w:val="both"/>
        <w:rPr>
          <w:rFonts w:cs="Times New Roman"/>
          <w:color w:val="000000"/>
          <w:sz w:val="16"/>
        </w:rPr>
      </w:pPr>
    </w:p>
    <w:p w14:paraId="640C4383" w14:textId="697B15D8" w:rsidR="00C8082C" w:rsidRDefault="00C8082C" w:rsidP="00C8082C">
      <w:pPr>
        <w:jc w:val="both"/>
        <w:rPr>
          <w:rFonts w:cs="Times New Roman"/>
          <w:color w:val="000000"/>
        </w:rPr>
      </w:pPr>
      <w:r w:rsidRPr="00C8082C">
        <w:rPr>
          <w:rFonts w:cs="Times New Roman"/>
          <w:color w:val="000000"/>
        </w:rPr>
        <w:t>            </w:t>
      </w:r>
      <w:r w:rsidRPr="00C8082C">
        <w:rPr>
          <w:rFonts w:cs="Times New Roman"/>
          <w:b/>
          <w:bCs/>
          <w:i/>
          <w:iCs/>
          <w:color w:val="000000"/>
        </w:rPr>
        <w:t xml:space="preserve">Bringing life and health and gladness, </w:t>
      </w:r>
      <w:proofErr w:type="gramStart"/>
      <w:r w:rsidRPr="00C8082C">
        <w:rPr>
          <w:rFonts w:cs="Times New Roman"/>
          <w:b/>
          <w:bCs/>
          <w:i/>
          <w:iCs/>
          <w:color w:val="000000"/>
        </w:rPr>
        <w:t>All</w:t>
      </w:r>
      <w:proofErr w:type="gramEnd"/>
      <w:r w:rsidRPr="00C8082C">
        <w:rPr>
          <w:rFonts w:cs="Times New Roman"/>
          <w:b/>
          <w:bCs/>
          <w:i/>
          <w:iCs/>
          <w:color w:val="000000"/>
        </w:rPr>
        <w:t xml:space="preserve"> around this </w:t>
      </w:r>
      <w:proofErr w:type="spellStart"/>
      <w:r w:rsidRPr="00C8082C">
        <w:rPr>
          <w:rFonts w:cs="Times New Roman"/>
          <w:b/>
          <w:bCs/>
          <w:i/>
          <w:iCs/>
          <w:color w:val="000000"/>
        </w:rPr>
        <w:t>heav’nly</w:t>
      </w:r>
      <w:proofErr w:type="spellEnd"/>
      <w:r w:rsidRPr="00C8082C">
        <w:rPr>
          <w:rFonts w:cs="Times New Roman"/>
          <w:b/>
          <w:bCs/>
          <w:i/>
          <w:iCs/>
          <w:color w:val="000000"/>
        </w:rPr>
        <w:t xml:space="preserve"> Guest, Banished unbelief and sadness, Changed our weariness to rest</w:t>
      </w:r>
      <w:r w:rsidRPr="00C8082C">
        <w:rPr>
          <w:rFonts w:cs="Times New Roman"/>
          <w:b/>
          <w:bCs/>
          <w:color w:val="000000"/>
        </w:rPr>
        <w:t>. </w:t>
      </w:r>
      <w:r w:rsidRPr="00C8082C">
        <w:rPr>
          <w:rFonts w:cs="Times New Roman"/>
          <w:color w:val="000000"/>
        </w:rPr>
        <w:t xml:space="preserve">It is the Holy Ghost that banishes unbelief – not the believer himself. He is sovereign over the wills of mankind. First of all, life is transmitted through the agency of the Holy Ghost. He quickens (makes alive) the dead hearts and will so of men. This occurs through the power of God’s grace and by no means by any merit in good works on our part. </w:t>
      </w:r>
      <w:r w:rsidRPr="00C8082C">
        <w:rPr>
          <w:rFonts w:cs="Times New Roman"/>
          <w:color w:val="000000"/>
          <w:sz w:val="20"/>
        </w:rPr>
        <w:t>(</w:t>
      </w:r>
      <w:proofErr w:type="spellStart"/>
      <w:r w:rsidRPr="00C8082C">
        <w:rPr>
          <w:rFonts w:cs="Times New Roman"/>
          <w:color w:val="000000"/>
          <w:sz w:val="20"/>
        </w:rPr>
        <w:t>Eph</w:t>
      </w:r>
      <w:proofErr w:type="spellEnd"/>
      <w:r w:rsidRPr="00C8082C">
        <w:rPr>
          <w:rFonts w:cs="Times New Roman"/>
          <w:color w:val="000000"/>
          <w:sz w:val="20"/>
        </w:rPr>
        <w:t xml:space="preserve"> 2:1-7)</w:t>
      </w:r>
      <w:r w:rsidRPr="00C8082C">
        <w:rPr>
          <w:rFonts w:cs="Times New Roman"/>
          <w:color w:val="000000"/>
        </w:rPr>
        <w:t xml:space="preserve"> We have our rest (Sabbath) in Christ just as we have our Passover in Him. </w:t>
      </w:r>
      <w:r w:rsidRPr="00C8082C">
        <w:rPr>
          <w:rFonts w:cs="Times New Roman"/>
          <w:color w:val="000000"/>
          <w:sz w:val="20"/>
        </w:rPr>
        <w:t>(see Matt 11:28)</w:t>
      </w:r>
      <w:r w:rsidRPr="00C8082C">
        <w:rPr>
          <w:rFonts w:cs="Times New Roman"/>
          <w:color w:val="000000"/>
        </w:rPr>
        <w:t xml:space="preserve"> We are not simply recipients of life, but life and JOY! </w:t>
      </w:r>
    </w:p>
    <w:p w14:paraId="2E155C5B" w14:textId="77777777" w:rsidR="00F40700" w:rsidRPr="00C8082C" w:rsidRDefault="00F40700" w:rsidP="00F40700">
      <w:pPr>
        <w:jc w:val="both"/>
        <w:rPr>
          <w:rFonts w:cs="Times New Roman"/>
          <w:color w:val="000000"/>
          <w:sz w:val="16"/>
        </w:rPr>
      </w:pPr>
    </w:p>
    <w:p w14:paraId="614C0BBC" w14:textId="3E837B2D" w:rsidR="00C8082C" w:rsidRDefault="00C8082C" w:rsidP="00C8082C">
      <w:pPr>
        <w:jc w:val="both"/>
        <w:rPr>
          <w:rFonts w:cs="Times New Roman"/>
          <w:color w:val="000000"/>
        </w:rPr>
      </w:pPr>
      <w:r w:rsidRPr="00C8082C">
        <w:rPr>
          <w:rFonts w:cs="Times New Roman"/>
          <w:color w:val="000000"/>
        </w:rPr>
        <w:t>            </w:t>
      </w:r>
      <w:r w:rsidRPr="00C8082C">
        <w:rPr>
          <w:rFonts w:cs="Times New Roman"/>
          <w:b/>
          <w:bCs/>
          <w:i/>
          <w:iCs/>
          <w:color w:val="000000"/>
        </w:rPr>
        <w:t>Like the rain that falls from Heaven, Like the sunlight from the s</w:t>
      </w:r>
      <w:r>
        <w:rPr>
          <w:rFonts w:cs="Times New Roman"/>
          <w:b/>
          <w:bCs/>
          <w:i/>
          <w:iCs/>
          <w:color w:val="000000"/>
        </w:rPr>
        <w:t xml:space="preserve">ky, So the Holy Ghost is given, </w:t>
      </w:r>
      <w:r w:rsidRPr="00C8082C">
        <w:rPr>
          <w:rFonts w:cs="Times New Roman"/>
          <w:b/>
          <w:bCs/>
          <w:i/>
          <w:iCs/>
          <w:color w:val="000000"/>
        </w:rPr>
        <w:t>Coming on us from on high</w:t>
      </w:r>
      <w:r w:rsidRPr="00C8082C">
        <w:rPr>
          <w:rFonts w:cs="Times New Roman"/>
          <w:color w:val="000000"/>
        </w:rPr>
        <w:t>. In the midst of a rain shower, there are no dry grounds – all are covered by the drenching waters of life. Both the sunlight of righteousness and the rain showers of the water of life combine from on high to produce life and beauty for us. </w:t>
      </w:r>
      <w:r w:rsidRPr="00C8082C">
        <w:rPr>
          <w:rFonts w:cs="Times New Roman"/>
          <w:i/>
          <w:iCs/>
          <w:color w:val="000000"/>
        </w:rPr>
        <w:t>And I will make them and the places round about my hill a blessing; and I will cause the shower to come down in his season; there shall be showers of blessing</w:t>
      </w:r>
      <w:r w:rsidRPr="00C8082C">
        <w:rPr>
          <w:rFonts w:cs="Times New Roman"/>
          <w:color w:val="000000"/>
        </w:rPr>
        <w:t xml:space="preserve">. </w:t>
      </w:r>
      <w:r w:rsidRPr="00C8082C">
        <w:rPr>
          <w:rFonts w:cs="Times New Roman"/>
          <w:color w:val="000000"/>
          <w:sz w:val="20"/>
        </w:rPr>
        <w:t>(</w:t>
      </w:r>
      <w:proofErr w:type="spellStart"/>
      <w:r>
        <w:rPr>
          <w:rFonts w:cs="Times New Roman"/>
          <w:color w:val="000000"/>
          <w:sz w:val="20"/>
        </w:rPr>
        <w:t>Ezek</w:t>
      </w:r>
      <w:proofErr w:type="spellEnd"/>
      <w:r>
        <w:rPr>
          <w:rFonts w:cs="Times New Roman"/>
          <w:color w:val="000000"/>
          <w:sz w:val="20"/>
        </w:rPr>
        <w:t xml:space="preserve"> 34:26</w:t>
      </w:r>
      <w:r w:rsidRPr="00C8082C">
        <w:rPr>
          <w:rFonts w:cs="Times New Roman"/>
          <w:color w:val="000000"/>
          <w:sz w:val="20"/>
        </w:rPr>
        <w:t>)</w:t>
      </w:r>
      <w:r w:rsidRPr="00C8082C">
        <w:rPr>
          <w:rFonts w:cs="Times New Roman"/>
          <w:color w:val="000000"/>
        </w:rPr>
        <w:t xml:space="preserve"> Both the Bread of Heaven and Water of Life came down to us from Heaven just as the rains and the sunshine.</w:t>
      </w:r>
    </w:p>
    <w:p w14:paraId="3D6B092F" w14:textId="77777777" w:rsidR="00C8082C" w:rsidRPr="00C8082C" w:rsidRDefault="00C8082C" w:rsidP="00C8082C">
      <w:pPr>
        <w:jc w:val="both"/>
        <w:rPr>
          <w:rFonts w:cs="Times New Roman"/>
          <w:color w:val="000000"/>
          <w:sz w:val="16"/>
        </w:rPr>
      </w:pPr>
    </w:p>
    <w:p w14:paraId="4E4C1A67" w14:textId="365E480E" w:rsidR="00C8082C" w:rsidRDefault="00C8082C" w:rsidP="00C8082C">
      <w:pPr>
        <w:jc w:val="both"/>
        <w:rPr>
          <w:rFonts w:cs="Times New Roman"/>
          <w:color w:val="000000"/>
        </w:rPr>
      </w:pPr>
      <w:r w:rsidRPr="00C8082C">
        <w:rPr>
          <w:rFonts w:cs="Times New Roman"/>
          <w:color w:val="000000"/>
        </w:rPr>
        <w:t>            </w:t>
      </w:r>
      <w:r w:rsidRPr="00C8082C">
        <w:rPr>
          <w:rFonts w:cs="Times New Roman"/>
          <w:b/>
          <w:bCs/>
          <w:i/>
          <w:iCs/>
          <w:color w:val="000000"/>
        </w:rPr>
        <w:t xml:space="preserve">See, a fruitful field is growing, </w:t>
      </w:r>
      <w:proofErr w:type="spellStart"/>
      <w:r w:rsidRPr="00C8082C">
        <w:rPr>
          <w:rFonts w:cs="Times New Roman"/>
          <w:b/>
          <w:bCs/>
          <w:i/>
          <w:iCs/>
          <w:color w:val="000000"/>
        </w:rPr>
        <w:t>Blessèd</w:t>
      </w:r>
      <w:proofErr w:type="spellEnd"/>
      <w:r w:rsidRPr="00C8082C">
        <w:rPr>
          <w:rFonts w:cs="Times New Roman"/>
          <w:b/>
          <w:bCs/>
          <w:i/>
          <w:iCs/>
          <w:color w:val="000000"/>
        </w:rPr>
        <w:t xml:space="preserve"> fruit of righteousness; And the streams of life are flowing </w:t>
      </w:r>
      <w:proofErr w:type="gramStart"/>
      <w:r w:rsidRPr="00C8082C">
        <w:rPr>
          <w:rFonts w:cs="Times New Roman"/>
          <w:b/>
          <w:bCs/>
          <w:i/>
          <w:iCs/>
          <w:color w:val="000000"/>
        </w:rPr>
        <w:t>In</w:t>
      </w:r>
      <w:proofErr w:type="gramEnd"/>
      <w:r w:rsidRPr="00C8082C">
        <w:rPr>
          <w:rFonts w:cs="Times New Roman"/>
          <w:b/>
          <w:bCs/>
          <w:i/>
          <w:iCs/>
          <w:color w:val="000000"/>
        </w:rPr>
        <w:t xml:space="preserve"> the lonely wilderness</w:t>
      </w:r>
      <w:r w:rsidRPr="00C8082C">
        <w:rPr>
          <w:rFonts w:cs="Times New Roman"/>
          <w:i/>
          <w:iCs/>
          <w:color w:val="000000"/>
        </w:rPr>
        <w:t>.</w:t>
      </w:r>
      <w:r w:rsidRPr="00C8082C">
        <w:rPr>
          <w:rFonts w:cs="Times New Roman"/>
          <w:color w:val="000000"/>
        </w:rPr>
        <w:t xml:space="preserve"> There are so many fields of the wood, but only One fruitful field in the eyes of the Lord – His people and His Church. This is the only Field of Righteousness on earth. It wanes in size in our day for faith wanes, too, on earth. The Word faces greater animosity inside the mainline churches today than from the world. This is a shameless condition, but a reality that cannot be denied by Bible-believing Christians. Thankfully, the size of the Field of God is not important in His sight. Even one man of faith, plus God, or even God only, is the greatest power known to man. Not all who wander the wilderness have access to the streams of life that flow through the craggy swamps. They have no light to find their way to the streams, or they care little for pure water. But where the streams of life are flowing is forever a lonely wilderness where few men are found. In the end of this world, we know that faith shall be rare on earth. </w:t>
      </w:r>
      <w:r w:rsidRPr="00C8082C">
        <w:rPr>
          <w:rFonts w:cs="Times New Roman"/>
          <w:i/>
          <w:iCs/>
          <w:color w:val="000000"/>
        </w:rPr>
        <w:t xml:space="preserve">Satan shall be loosed out of his prison, </w:t>
      </w:r>
      <w:proofErr w:type="gramStart"/>
      <w:r w:rsidRPr="00C8082C">
        <w:rPr>
          <w:rFonts w:cs="Times New Roman"/>
          <w:i/>
          <w:iCs/>
          <w:color w:val="000000"/>
        </w:rPr>
        <w:t>And</w:t>
      </w:r>
      <w:proofErr w:type="gramEnd"/>
      <w:r w:rsidRPr="00C8082C">
        <w:rPr>
          <w:rFonts w:cs="Times New Roman"/>
          <w:i/>
          <w:iCs/>
          <w:color w:val="000000"/>
        </w:rPr>
        <w:t xml:space="preserve"> shall go out to deceive the nations which are in the four quarters of the earth, Gog and Magog, to gather them together to battle: the number of whom is as the sand of the sea. And they went up on the breadth of the earth, and compassed the camp of the saints about, and the beloved city: and fire came down from God out of heaven, and devoured them. And the devil that deceived them was cast into the lake of fire and brimstone, where the beast and the false prophet are, and shall be tormented day and night for ever and ever</w:t>
      </w:r>
      <w:r w:rsidRPr="00C8082C">
        <w:rPr>
          <w:rFonts w:cs="Times New Roman"/>
          <w:color w:val="000000"/>
        </w:rPr>
        <w:t>. </w:t>
      </w:r>
      <w:r w:rsidRPr="00C8082C">
        <w:rPr>
          <w:rFonts w:cs="Times New Roman"/>
          <w:color w:val="000000"/>
          <w:sz w:val="20"/>
        </w:rPr>
        <w:t>(</w:t>
      </w:r>
      <w:r>
        <w:rPr>
          <w:rFonts w:cs="Times New Roman"/>
          <w:color w:val="000000"/>
          <w:sz w:val="20"/>
        </w:rPr>
        <w:t>Rev 20:7-10</w:t>
      </w:r>
      <w:proofErr w:type="gramStart"/>
      <w:r>
        <w:rPr>
          <w:rFonts w:cs="Times New Roman"/>
          <w:color w:val="000000"/>
          <w:sz w:val="20"/>
        </w:rPr>
        <w:t>)</w:t>
      </w:r>
      <w:r>
        <w:rPr>
          <w:rFonts w:cs="Times New Roman"/>
          <w:color w:val="000000"/>
        </w:rPr>
        <w:t xml:space="preserve"> </w:t>
      </w:r>
      <w:r w:rsidRPr="00C8082C">
        <w:rPr>
          <w:rFonts w:cs="Times New Roman"/>
          <w:color w:val="000000"/>
        </w:rPr>
        <w:t xml:space="preserve"> A</w:t>
      </w:r>
      <w:proofErr w:type="gramEnd"/>
      <w:r w:rsidRPr="00C8082C">
        <w:rPr>
          <w:rFonts w:cs="Times New Roman"/>
          <w:color w:val="000000"/>
        </w:rPr>
        <w:t xml:space="preserve"> camp in the last day will be a small parcel of ground compared to the whole earth from which the armies of Satan are drawn – yet, we know that Satan is defeated and cast into the fires of Hell.</w:t>
      </w:r>
    </w:p>
    <w:p w14:paraId="589DC273" w14:textId="77777777" w:rsidR="00C8082C" w:rsidRPr="00C8082C" w:rsidRDefault="00C8082C" w:rsidP="00C8082C">
      <w:pPr>
        <w:jc w:val="both"/>
        <w:rPr>
          <w:rFonts w:cs="Times New Roman"/>
          <w:color w:val="000000"/>
        </w:rPr>
      </w:pPr>
    </w:p>
    <w:p w14:paraId="3739983C" w14:textId="53A6A8E4" w:rsidR="00C8082C" w:rsidRPr="00C8082C" w:rsidRDefault="00C8082C" w:rsidP="00C8082C">
      <w:pPr>
        <w:jc w:val="both"/>
        <w:rPr>
          <w:rFonts w:cs="Times New Roman"/>
          <w:color w:val="000000"/>
        </w:rPr>
      </w:pPr>
      <w:r w:rsidRPr="00C8082C">
        <w:rPr>
          <w:rFonts w:cs="Times New Roman"/>
          <w:color w:val="000000"/>
        </w:rPr>
        <w:t>            </w:t>
      </w:r>
      <w:r w:rsidRPr="00C8082C">
        <w:rPr>
          <w:rFonts w:cs="Times New Roman"/>
          <w:b/>
          <w:bCs/>
          <w:i/>
          <w:iCs/>
          <w:color w:val="000000"/>
        </w:rPr>
        <w:t xml:space="preserve">What a wonderful salvation, </w:t>
      </w:r>
      <w:proofErr w:type="gramStart"/>
      <w:r w:rsidRPr="00C8082C">
        <w:rPr>
          <w:rFonts w:cs="Times New Roman"/>
          <w:b/>
          <w:bCs/>
          <w:i/>
          <w:iCs/>
          <w:color w:val="000000"/>
        </w:rPr>
        <w:t>Where</w:t>
      </w:r>
      <w:proofErr w:type="gramEnd"/>
      <w:r w:rsidRPr="00C8082C">
        <w:rPr>
          <w:rFonts w:cs="Times New Roman"/>
          <w:b/>
          <w:bCs/>
          <w:i/>
          <w:iCs/>
          <w:color w:val="000000"/>
        </w:rPr>
        <w:t xml:space="preserve"> we always see His face! What a perfect habitation, What a quiet resting place</w:t>
      </w:r>
      <w:r w:rsidRPr="00C8082C">
        <w:rPr>
          <w:rFonts w:cs="Times New Roman"/>
          <w:i/>
          <w:iCs/>
          <w:color w:val="000000"/>
        </w:rPr>
        <w:t>!</w:t>
      </w:r>
      <w:r w:rsidRPr="00C8082C">
        <w:rPr>
          <w:rFonts w:cs="Times New Roman"/>
          <w:color w:val="000000"/>
        </w:rPr>
        <w:t xml:space="preserve"> David the King meditated on that glorious day when He would see the Lord face-to-face. </w:t>
      </w:r>
      <w:r w:rsidRPr="00C8082C">
        <w:rPr>
          <w:rFonts w:cs="Times New Roman"/>
          <w:i/>
          <w:iCs/>
          <w:color w:val="000000"/>
        </w:rPr>
        <w:t>As for me, I will behold thy face in righteousness: I shall be satisfied, when I awake, with thy likeness</w:t>
      </w:r>
      <w:r w:rsidRPr="00C8082C">
        <w:rPr>
          <w:rFonts w:cs="Times New Roman"/>
          <w:color w:val="000000"/>
        </w:rPr>
        <w:t xml:space="preserve">. </w:t>
      </w:r>
      <w:r w:rsidRPr="00C8082C">
        <w:rPr>
          <w:rFonts w:cs="Times New Roman"/>
          <w:color w:val="000000"/>
          <w:sz w:val="20"/>
        </w:rPr>
        <w:t>(Psalm 17:15)</w:t>
      </w:r>
      <w:r w:rsidRPr="00C8082C">
        <w:rPr>
          <w:rFonts w:cs="Times New Roman"/>
          <w:color w:val="000000"/>
        </w:rPr>
        <w:t xml:space="preserve"> David will no longer be plagued by a checkered past of sin and failure. He will view the face of the Lord with righteousness – not his own, but an IMPUTED righteousness that is a gift of the Lord’s grace. </w:t>
      </w:r>
      <w:r w:rsidRPr="00C8082C">
        <w:rPr>
          <w:rFonts w:cs="Times New Roman"/>
          <w:i/>
          <w:iCs/>
          <w:color w:val="000000"/>
        </w:rPr>
        <w:t xml:space="preserve">For I know that my redeemer </w:t>
      </w:r>
      <w:proofErr w:type="spellStart"/>
      <w:r w:rsidRPr="00C8082C">
        <w:rPr>
          <w:rFonts w:cs="Times New Roman"/>
          <w:i/>
          <w:iCs/>
          <w:color w:val="000000"/>
        </w:rPr>
        <w:t>liveth</w:t>
      </w:r>
      <w:proofErr w:type="spellEnd"/>
      <w:r w:rsidRPr="00C8082C">
        <w:rPr>
          <w:rFonts w:cs="Times New Roman"/>
          <w:i/>
          <w:iCs/>
          <w:color w:val="000000"/>
        </w:rPr>
        <w:t>, and that he shall stand at the latter day upon the earth:  And though after my skin worms destroy this body, yet in my flesh shall I see God: Whom I shall see for myself, and mine eyes shall behold, and not another; though my reins be consumed within me</w:t>
      </w:r>
      <w:r w:rsidRPr="00C8082C">
        <w:rPr>
          <w:rFonts w:cs="Times New Roman"/>
          <w:color w:val="000000"/>
        </w:rPr>
        <w:t xml:space="preserve">. </w:t>
      </w:r>
      <w:r w:rsidRPr="00C8082C">
        <w:rPr>
          <w:rFonts w:cs="Times New Roman"/>
          <w:color w:val="000000"/>
          <w:sz w:val="20"/>
        </w:rPr>
        <w:t>(J</w:t>
      </w:r>
      <w:r>
        <w:rPr>
          <w:rFonts w:cs="Times New Roman"/>
          <w:color w:val="000000"/>
          <w:sz w:val="20"/>
        </w:rPr>
        <w:t>ob 19:25-27</w:t>
      </w:r>
      <w:r w:rsidRPr="00C8082C">
        <w:rPr>
          <w:rFonts w:cs="Times New Roman"/>
          <w:color w:val="000000"/>
          <w:sz w:val="20"/>
        </w:rPr>
        <w:t>)</w:t>
      </w:r>
      <w:r w:rsidRPr="00C8082C">
        <w:rPr>
          <w:rFonts w:cs="Times New Roman"/>
          <w:color w:val="000000"/>
        </w:rPr>
        <w:t xml:space="preserve"> Job, too, had the sure promise of resurrected bliss in Christ – a sure promise that we all share as the Elect of God. We do not know what, precisely, Heaven shall be like; but we do know that any place with Christ will be the most wonderful place our hearts can imagine.</w:t>
      </w:r>
    </w:p>
    <w:p w14:paraId="37920333" w14:textId="77777777" w:rsidR="00C8082C" w:rsidRPr="00C8082C" w:rsidRDefault="00C8082C" w:rsidP="00C8082C">
      <w:pPr>
        <w:jc w:val="both"/>
        <w:rPr>
          <w:rFonts w:cs="Times New Roman"/>
          <w:color w:val="000000"/>
        </w:rPr>
      </w:pPr>
      <w:r w:rsidRPr="00C8082C">
        <w:rPr>
          <w:rFonts w:cs="Times New Roman"/>
          <w:color w:val="000000"/>
        </w:rPr>
        <w:t>            </w:t>
      </w:r>
    </w:p>
    <w:p w14:paraId="7791875A" w14:textId="77777777" w:rsidR="00C8082C" w:rsidRPr="00C8082C" w:rsidRDefault="00C8082C" w:rsidP="00F40700">
      <w:pPr>
        <w:jc w:val="both"/>
        <w:outlineLvl w:val="0"/>
        <w:rPr>
          <w:rFonts w:cs="Times New Roman"/>
          <w:b/>
          <w:color w:val="000000"/>
        </w:rPr>
      </w:pPr>
      <w:r w:rsidRPr="00C8082C">
        <w:rPr>
          <w:rFonts w:cs="Times New Roman"/>
          <w:b/>
          <w:color w:val="000000"/>
        </w:rPr>
        <w:t xml:space="preserve">The Refrain </w:t>
      </w:r>
    </w:p>
    <w:p w14:paraId="25028102" w14:textId="2CF3221F" w:rsidR="006A6CD3" w:rsidRPr="00C8082C" w:rsidRDefault="00C8082C" w:rsidP="00C8082C">
      <w:pPr>
        <w:jc w:val="both"/>
        <w:rPr>
          <w:rFonts w:cs="Times New Roman"/>
          <w:color w:val="000000"/>
        </w:rPr>
      </w:pPr>
      <w:proofErr w:type="spellStart"/>
      <w:r w:rsidRPr="00C8082C">
        <w:rPr>
          <w:rFonts w:cs="Times New Roman"/>
          <w:b/>
          <w:bCs/>
          <w:i/>
          <w:iCs/>
          <w:color w:val="000000"/>
        </w:rPr>
        <w:t>Blessèd</w:t>
      </w:r>
      <w:proofErr w:type="spellEnd"/>
      <w:r w:rsidRPr="00C8082C">
        <w:rPr>
          <w:rFonts w:cs="Times New Roman"/>
          <w:b/>
          <w:bCs/>
          <w:i/>
          <w:iCs/>
          <w:color w:val="000000"/>
        </w:rPr>
        <w:t xml:space="preserve"> quietness, holy quietness, What assurance in my soul! On the stormy sea, He speaks peace to me, How the billows cease to roll! </w:t>
      </w:r>
      <w:r w:rsidRPr="00C8082C">
        <w:rPr>
          <w:rFonts w:cs="Times New Roman"/>
          <w:color w:val="000000"/>
        </w:rPr>
        <w:t xml:space="preserve">  The spring rains of the Blue Ridge Mountains come on with hurried force, but in their </w:t>
      </w:r>
      <w:proofErr w:type="gramStart"/>
      <w:r w:rsidRPr="00C8082C">
        <w:rPr>
          <w:rFonts w:cs="Times New Roman"/>
          <w:color w:val="000000"/>
        </w:rPr>
        <w:t>wake</w:t>
      </w:r>
      <w:proofErr w:type="gramEnd"/>
      <w:r w:rsidRPr="00C8082C">
        <w:rPr>
          <w:rFonts w:cs="Times New Roman"/>
          <w:color w:val="000000"/>
        </w:rPr>
        <w:t xml:space="preserve"> is the most wonderful peace and quiet. The only sound seems to be the residual rain drops falling from the leaves and the chirping of birds as if celebrating the coming quiet and blissful joy of breaking sunshine on the fields. But the peace that the Lord offers surpasses all other considerations of the term. As Paul counsels, </w:t>
      </w:r>
      <w:r w:rsidRPr="00C8082C">
        <w:rPr>
          <w:rFonts w:cs="Times New Roman"/>
          <w:i/>
          <w:iCs/>
          <w:color w:val="000000"/>
        </w:rPr>
        <w:t xml:space="preserve">And the peace of God, which </w:t>
      </w:r>
      <w:proofErr w:type="spellStart"/>
      <w:r w:rsidRPr="00C8082C">
        <w:rPr>
          <w:rFonts w:cs="Times New Roman"/>
          <w:i/>
          <w:iCs/>
          <w:color w:val="000000"/>
        </w:rPr>
        <w:t>passeth</w:t>
      </w:r>
      <w:proofErr w:type="spellEnd"/>
      <w:r w:rsidRPr="00C8082C">
        <w:rPr>
          <w:rFonts w:cs="Times New Roman"/>
          <w:i/>
          <w:iCs/>
          <w:color w:val="000000"/>
        </w:rPr>
        <w:t xml:space="preserve"> all understanding, shall keep your hearts and minds through Christ Jesus</w:t>
      </w:r>
      <w:r w:rsidRPr="00C8082C">
        <w:rPr>
          <w:rFonts w:cs="Times New Roman"/>
          <w:color w:val="000000"/>
        </w:rPr>
        <w:t>. </w:t>
      </w:r>
      <w:r w:rsidRPr="00C8082C">
        <w:rPr>
          <w:rFonts w:cs="Times New Roman"/>
          <w:color w:val="000000"/>
          <w:sz w:val="20"/>
        </w:rPr>
        <w:t>(P</w:t>
      </w:r>
      <w:r>
        <w:rPr>
          <w:rFonts w:cs="Times New Roman"/>
          <w:color w:val="000000"/>
          <w:sz w:val="20"/>
        </w:rPr>
        <w:t>hil 4:7</w:t>
      </w:r>
      <w:r w:rsidRPr="00C8082C">
        <w:rPr>
          <w:rFonts w:cs="Times New Roman"/>
          <w:color w:val="000000"/>
          <w:sz w:val="20"/>
        </w:rPr>
        <w:t>)</w:t>
      </w:r>
      <w:r w:rsidRPr="00C8082C">
        <w:rPr>
          <w:rFonts w:cs="Times New Roman"/>
          <w:color w:val="000000"/>
        </w:rPr>
        <w:t xml:space="preserve"> He who calmed the stormy waters of Galilee is able to calm every storm of the heart. The billows of the sea are calmed at the sound of His voice; and the doubts and fears of the heart subside at His loving counsel.</w:t>
      </w:r>
    </w:p>
    <w:sectPr w:rsidR="006A6CD3" w:rsidRPr="00C8082C"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082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015A8"/>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0700"/>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CF2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C8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1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3</Pages>
  <Words>1210</Words>
  <Characters>6899</Characters>
  <Application>Microsoft Macintosh Word</Application>
  <DocSecurity>0</DocSecurity>
  <Lines>57</Lines>
  <Paragraphs>16</Paragraphs>
  <ScaleCrop>false</ScaleCrop>
  <Company>Descanso Rodents</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149</cp:revision>
  <cp:lastPrinted>2014-07-22T17:15:00Z</cp:lastPrinted>
  <dcterms:created xsi:type="dcterms:W3CDTF">2013-07-10T21:17:00Z</dcterms:created>
  <dcterms:modified xsi:type="dcterms:W3CDTF">2017-06-20T20:32:00Z</dcterms:modified>
</cp:coreProperties>
</file>