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Hymns of the Church (</w:t>
      </w:r>
      <w:r w:rsidR="00282181">
        <w:rPr>
          <w:rFonts w:cs="Times New Roman"/>
          <w:szCs w:val="32"/>
        </w:rPr>
        <w:t xml:space="preserve">He </w:t>
      </w:r>
      <w:proofErr w:type="spellStart"/>
      <w:r w:rsidR="00282181">
        <w:rPr>
          <w:rFonts w:cs="Times New Roman"/>
          <w:szCs w:val="32"/>
        </w:rPr>
        <w:t>Leadeth</w:t>
      </w:r>
      <w:proofErr w:type="spellEnd"/>
      <w:r w:rsidR="00282181">
        <w:rPr>
          <w:rFonts w:cs="Times New Roman"/>
          <w:szCs w:val="32"/>
        </w:rPr>
        <w:t xml:space="preserve"> Me</w:t>
      </w:r>
      <w:r w:rsidRPr="00BB3914">
        <w:rPr>
          <w:rFonts w:cs="Times New Roman"/>
          <w:szCs w:val="32"/>
        </w:rPr>
        <w:t xml:space="preserve">) – </w:t>
      </w:r>
      <w:r w:rsidR="003724D9">
        <w:rPr>
          <w:rFonts w:cs="Times New Roman"/>
        </w:rPr>
        <w:t>1</w:t>
      </w:r>
      <w:r w:rsidR="00282181">
        <w:rPr>
          <w:rFonts w:cs="Times New Roman"/>
        </w:rPr>
        <w:t>9</w:t>
      </w:r>
      <w:r w:rsidRPr="006A6CD3">
        <w:rPr>
          <w:rFonts w:cs="Times New Roman"/>
        </w:rPr>
        <w:t xml:space="preserve"> August </w:t>
      </w:r>
      <w:r w:rsidRPr="00BB3914">
        <w:rPr>
          <w:rFonts w:cs="Times New Roman"/>
          <w:szCs w:val="32"/>
        </w:rPr>
        <w:t>2014,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7F2F4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070735" cy="1721298"/>
            <wp:effectExtent l="25400" t="0" r="12065" b="0"/>
            <wp:docPr id="2" name="Picture 1" descr=":::Users:HapArnold:Desktop:Joseph-and-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seph-and-Mary.jpg"/>
                    <pic:cNvPicPr>
                      <a:picLocks noChangeAspect="1" noChangeArrowheads="1"/>
                    </pic:cNvPicPr>
                  </pic:nvPicPr>
                  <pic:blipFill>
                    <a:blip r:embed="rId5"/>
                    <a:srcRect/>
                    <a:stretch>
                      <a:fillRect/>
                    </a:stretch>
                  </pic:blipFill>
                  <pic:spPr bwMode="auto">
                    <a:xfrm>
                      <a:off x="0" y="0"/>
                      <a:ext cx="2070735" cy="1721298"/>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282181" w:rsidRDefault="00282181" w:rsidP="00282181">
      <w:pPr>
        <w:widowControl w:val="0"/>
        <w:autoSpaceDE w:val="0"/>
        <w:autoSpaceDN w:val="0"/>
        <w:adjustRightInd w:val="0"/>
        <w:jc w:val="both"/>
        <w:rPr>
          <w:rFonts w:cs="Times New Roman"/>
          <w:sz w:val="20"/>
        </w:rPr>
      </w:pPr>
      <w:r w:rsidRPr="00282181">
        <w:rPr>
          <w:rFonts w:cs="Times New Roman"/>
          <w:bCs/>
          <w:iCs/>
        </w:rPr>
        <w:t xml:space="preserve">The LORD is my shepherd; I shall not want. He </w:t>
      </w:r>
      <w:proofErr w:type="spellStart"/>
      <w:r w:rsidRPr="00282181">
        <w:rPr>
          <w:rFonts w:cs="Times New Roman"/>
          <w:bCs/>
          <w:iCs/>
        </w:rPr>
        <w:t>maketh</w:t>
      </w:r>
      <w:proofErr w:type="spellEnd"/>
      <w:r w:rsidRPr="00282181">
        <w:rPr>
          <w:rFonts w:cs="Times New Roman"/>
          <w:bCs/>
          <w:iCs/>
        </w:rPr>
        <w:t xml:space="preserve"> me to lie down in green pastures: he </w:t>
      </w:r>
      <w:proofErr w:type="spellStart"/>
      <w:r w:rsidRPr="00282181">
        <w:rPr>
          <w:rFonts w:cs="Times New Roman"/>
          <w:bCs/>
          <w:iCs/>
        </w:rPr>
        <w:t>leadeth</w:t>
      </w:r>
      <w:proofErr w:type="spellEnd"/>
      <w:r w:rsidRPr="00282181">
        <w:rPr>
          <w:rFonts w:cs="Times New Roman"/>
          <w:bCs/>
          <w:iCs/>
        </w:rPr>
        <w:t xml:space="preserve"> me beside the still waters. He </w:t>
      </w:r>
      <w:proofErr w:type="spellStart"/>
      <w:r w:rsidRPr="00282181">
        <w:rPr>
          <w:rFonts w:cs="Times New Roman"/>
          <w:bCs/>
          <w:iCs/>
        </w:rPr>
        <w:t>restoreth</w:t>
      </w:r>
      <w:proofErr w:type="spellEnd"/>
      <w:r w:rsidRPr="00282181">
        <w:rPr>
          <w:rFonts w:cs="Times New Roman"/>
          <w:bCs/>
          <w:iCs/>
        </w:rPr>
        <w:t xml:space="preserve"> my soul: he </w:t>
      </w:r>
      <w:proofErr w:type="spellStart"/>
      <w:r w:rsidRPr="00282181">
        <w:rPr>
          <w:rFonts w:cs="Times New Roman"/>
          <w:bCs/>
          <w:iCs/>
        </w:rPr>
        <w:t>leadeth</w:t>
      </w:r>
      <w:proofErr w:type="spellEnd"/>
      <w:r w:rsidRPr="00282181">
        <w:rPr>
          <w:rFonts w:cs="Times New Roman"/>
          <w:bCs/>
          <w:iCs/>
        </w:rPr>
        <w:t xml:space="preserve"> me in the paths of righteousness for his name's sake</w:t>
      </w:r>
      <w:r w:rsidRPr="00282181">
        <w:rPr>
          <w:rFonts w:cs="Times New Roman"/>
        </w:rPr>
        <w:t>.</w:t>
      </w:r>
      <w:r w:rsidRPr="00282181">
        <w:rPr>
          <w:rFonts w:cs="Georgia"/>
          <w:szCs w:val="28"/>
        </w:rPr>
        <w:t xml:space="preserve"> </w:t>
      </w:r>
      <w:r w:rsidRPr="00282181">
        <w:rPr>
          <w:rFonts w:cs="Times New Roman"/>
          <w:sz w:val="20"/>
        </w:rPr>
        <w:t>(Psalms 23:1-3)</w:t>
      </w:r>
    </w:p>
    <w:p w:rsidR="00282181" w:rsidRPr="00282181" w:rsidRDefault="00282181" w:rsidP="00282181">
      <w:pPr>
        <w:widowControl w:val="0"/>
        <w:autoSpaceDE w:val="0"/>
        <w:autoSpaceDN w:val="0"/>
        <w:adjustRightInd w:val="0"/>
        <w:jc w:val="both"/>
        <w:rPr>
          <w:rFonts w:cs="Georgia"/>
          <w:sz w:val="10"/>
          <w:szCs w:val="28"/>
        </w:rPr>
      </w:pPr>
    </w:p>
    <w:p w:rsidR="00282181" w:rsidRPr="00282181" w:rsidRDefault="00282181" w:rsidP="00282181">
      <w:pPr>
        <w:widowControl w:val="0"/>
        <w:autoSpaceDE w:val="0"/>
        <w:autoSpaceDN w:val="0"/>
        <w:adjustRightInd w:val="0"/>
        <w:jc w:val="both"/>
        <w:rPr>
          <w:rFonts w:cs="Georgia"/>
          <w:szCs w:val="28"/>
        </w:rPr>
      </w:pPr>
      <w:r w:rsidRPr="00282181">
        <w:rPr>
          <w:rFonts w:cs="Times New Roman"/>
          <w:bCs/>
          <w:iCs/>
        </w:rPr>
        <w:t xml:space="preserve">For thou art my rock and my fortress; therefore for thy name's sake lead me, and guide me. </w:t>
      </w:r>
      <w:r w:rsidRPr="00282181">
        <w:rPr>
          <w:rFonts w:cs="Times New Roman"/>
          <w:sz w:val="20"/>
        </w:rPr>
        <w:t>(Psalms 31:3)</w:t>
      </w:r>
    </w:p>
    <w:p w:rsidR="00282181" w:rsidRPr="00282181" w:rsidRDefault="00282181" w:rsidP="00282181">
      <w:pPr>
        <w:widowControl w:val="0"/>
        <w:autoSpaceDE w:val="0"/>
        <w:autoSpaceDN w:val="0"/>
        <w:adjustRightInd w:val="0"/>
        <w:jc w:val="both"/>
        <w:rPr>
          <w:rFonts w:cs="Georgia"/>
          <w:sz w:val="10"/>
          <w:szCs w:val="28"/>
        </w:rPr>
      </w:pPr>
    </w:p>
    <w:p w:rsidR="00282181" w:rsidRPr="00282181" w:rsidRDefault="00282181" w:rsidP="00282181">
      <w:pPr>
        <w:widowControl w:val="0"/>
        <w:autoSpaceDE w:val="0"/>
        <w:autoSpaceDN w:val="0"/>
        <w:adjustRightInd w:val="0"/>
        <w:jc w:val="both"/>
        <w:rPr>
          <w:rFonts w:cs="Georgia"/>
          <w:szCs w:val="28"/>
        </w:rPr>
      </w:pPr>
      <w:r w:rsidRPr="00282181">
        <w:rPr>
          <w:rFonts w:cs="Times New Roman"/>
          <w:bCs/>
          <w:iCs/>
        </w:rPr>
        <w:t xml:space="preserve">Thus </w:t>
      </w:r>
      <w:proofErr w:type="spellStart"/>
      <w:r w:rsidRPr="00282181">
        <w:rPr>
          <w:rFonts w:cs="Times New Roman"/>
          <w:bCs/>
          <w:iCs/>
        </w:rPr>
        <w:t>saith</w:t>
      </w:r>
      <w:proofErr w:type="spellEnd"/>
      <w:r w:rsidRPr="00282181">
        <w:rPr>
          <w:rFonts w:cs="Times New Roman"/>
          <w:bCs/>
          <w:iCs/>
        </w:rPr>
        <w:t xml:space="preserve"> the LORD, thy Redeemer, the Holy One of Israel; I am the LORD thy God which </w:t>
      </w:r>
      <w:proofErr w:type="spellStart"/>
      <w:r w:rsidRPr="00282181">
        <w:rPr>
          <w:rFonts w:cs="Times New Roman"/>
          <w:bCs/>
          <w:iCs/>
        </w:rPr>
        <w:t>teacheth</w:t>
      </w:r>
      <w:proofErr w:type="spellEnd"/>
      <w:r w:rsidRPr="00282181">
        <w:rPr>
          <w:rFonts w:cs="Times New Roman"/>
          <w:bCs/>
          <w:iCs/>
        </w:rPr>
        <w:t xml:space="preserve"> thee to profit, which </w:t>
      </w:r>
      <w:proofErr w:type="spellStart"/>
      <w:r w:rsidRPr="00282181">
        <w:rPr>
          <w:rFonts w:cs="Times New Roman"/>
          <w:bCs/>
          <w:iCs/>
        </w:rPr>
        <w:t>leadeth</w:t>
      </w:r>
      <w:proofErr w:type="spellEnd"/>
      <w:r w:rsidRPr="00282181">
        <w:rPr>
          <w:rFonts w:cs="Times New Roman"/>
          <w:bCs/>
          <w:iCs/>
        </w:rPr>
        <w:t xml:space="preserve"> thee by the way that thou </w:t>
      </w:r>
      <w:proofErr w:type="spellStart"/>
      <w:r w:rsidRPr="00282181">
        <w:rPr>
          <w:rFonts w:cs="Times New Roman"/>
          <w:bCs/>
          <w:iCs/>
        </w:rPr>
        <w:t>shouldest</w:t>
      </w:r>
      <w:proofErr w:type="spellEnd"/>
      <w:r w:rsidRPr="00282181">
        <w:rPr>
          <w:rFonts w:cs="Times New Roman"/>
          <w:bCs/>
          <w:iCs/>
        </w:rPr>
        <w:t xml:space="preserve"> go</w:t>
      </w:r>
      <w:r w:rsidRPr="00282181">
        <w:rPr>
          <w:rFonts w:cs="Times New Roman"/>
        </w:rPr>
        <w:t xml:space="preserve">. </w:t>
      </w:r>
      <w:r w:rsidRPr="00282181">
        <w:rPr>
          <w:rFonts w:cs="Times New Roman"/>
          <w:sz w:val="20"/>
        </w:rPr>
        <w:t>(Isaiah 48:17)</w:t>
      </w:r>
    </w:p>
    <w:p w:rsidR="00282181" w:rsidRPr="00282181" w:rsidRDefault="00282181" w:rsidP="00282181">
      <w:pPr>
        <w:widowControl w:val="0"/>
        <w:autoSpaceDE w:val="0"/>
        <w:autoSpaceDN w:val="0"/>
        <w:adjustRightInd w:val="0"/>
        <w:jc w:val="both"/>
        <w:rPr>
          <w:rFonts w:cs="Georgia"/>
          <w:szCs w:val="28"/>
        </w:rPr>
      </w:pPr>
      <w:r w:rsidRPr="00282181">
        <w:rPr>
          <w:rFonts w:cs="Times New Roman"/>
          <w:szCs w:val="22"/>
        </w:rPr>
        <w:t> </w:t>
      </w:r>
    </w:p>
    <w:p w:rsidR="00282181" w:rsidRDefault="00282181" w:rsidP="00282181">
      <w:pPr>
        <w:widowControl w:val="0"/>
        <w:autoSpaceDE w:val="0"/>
        <w:autoSpaceDN w:val="0"/>
        <w:adjustRightInd w:val="0"/>
        <w:jc w:val="both"/>
        <w:rPr>
          <w:rFonts w:cs="Times New Roman"/>
        </w:rPr>
      </w:pPr>
      <w:r w:rsidRPr="00282181">
        <w:rPr>
          <w:rFonts w:cs="Times New Roman"/>
        </w:rPr>
        <w:t>            This beautiful and devotional hymn was written in 1861 by John Henry Gilmore at the First Baptist Church in Philadelphia following a devotional study of the 23</w:t>
      </w:r>
      <w:r w:rsidRPr="00F12533">
        <w:rPr>
          <w:rFonts w:cs="Times New Roman"/>
          <w:vertAlign w:val="superscript"/>
        </w:rPr>
        <w:t>rd</w:t>
      </w:r>
      <w:r w:rsidR="00F12533">
        <w:rPr>
          <w:rFonts w:cs="Times New Roman"/>
        </w:rPr>
        <w:t xml:space="preserve"> </w:t>
      </w:r>
      <w:r w:rsidRPr="00282181">
        <w:rPr>
          <w:rFonts w:cs="Times New Roman"/>
        </w:rPr>
        <w:t>Psalm. During the study, Gilmore scribble the poem down on a piece of paper. His wife, without his knowledge, sent the hymn to a Baptist publication. Some years later he visited a church in Rochester, N.Y</w:t>
      </w:r>
      <w:r w:rsidR="00F12533">
        <w:rPr>
          <w:rFonts w:cs="Times New Roman"/>
        </w:rPr>
        <w:t>. where he picked up a new hymn</w:t>
      </w:r>
      <w:r w:rsidRPr="00282181">
        <w:rPr>
          <w:rFonts w:cs="Times New Roman"/>
        </w:rPr>
        <w:t>book and discovered his hymn therein. William Bradbury had found the poem in the Baptist publication and set it to music. Soon, it was known throughout the Christian world.</w:t>
      </w:r>
    </w:p>
    <w:p w:rsidR="00282181" w:rsidRPr="00282181" w:rsidRDefault="00282181" w:rsidP="00282181">
      <w:pPr>
        <w:widowControl w:val="0"/>
        <w:autoSpaceDE w:val="0"/>
        <w:autoSpaceDN w:val="0"/>
        <w:adjustRightInd w:val="0"/>
        <w:jc w:val="both"/>
        <w:rPr>
          <w:rFonts w:cs="Georgia"/>
          <w:szCs w:val="28"/>
        </w:rPr>
      </w:pPr>
    </w:p>
    <w:p w:rsidR="00282181" w:rsidRPr="00282181" w:rsidRDefault="00282181" w:rsidP="00282181">
      <w:pPr>
        <w:widowControl w:val="0"/>
        <w:autoSpaceDE w:val="0"/>
        <w:autoSpaceDN w:val="0"/>
        <w:adjustRightInd w:val="0"/>
        <w:ind w:firstLine="720"/>
        <w:jc w:val="both"/>
        <w:rPr>
          <w:rFonts w:cs="Georgia"/>
          <w:szCs w:val="28"/>
        </w:rPr>
      </w:pPr>
      <w:r w:rsidRPr="00282181">
        <w:rPr>
          <w:rFonts w:cs="Times New Roman"/>
        </w:rPr>
        <w:t xml:space="preserve">On autumn nights, as we are sleeping, the bears of the forest are nestling into their caves in the north to hibernate over the cold months ahead; the geese are winging south, and the squirrels are stocking their nests with the winter’s rations. They do this at the leading of the One who is their Maker. The One who cares for the sparrow is the One who cares so very much for you. He leads the beasts of nature in their ways, and He leads you and me if we hear and follow His Voice. Do not be deceived; </w:t>
      </w:r>
      <w:proofErr w:type="gramStart"/>
      <w:r w:rsidRPr="00282181">
        <w:rPr>
          <w:rFonts w:cs="Times New Roman"/>
        </w:rPr>
        <w:t>we are all led by some hand, either of God or some other</w:t>
      </w:r>
      <w:proofErr w:type="gramEnd"/>
      <w:r w:rsidRPr="00282181">
        <w:rPr>
          <w:rFonts w:cs="Times New Roman"/>
        </w:rPr>
        <w:t xml:space="preserve">. If that Hand is God, we shall be on the Narrow Way to His abode; but if of the other, then we shall be on the Broad and Crowded Way that leads to destruction. If you need to know the way, search the Scriptures for they speak of Christ, and Christ is the Truth, the Way, and the Life. Our Lord has led the Way to the </w:t>
      </w:r>
      <w:proofErr w:type="gramStart"/>
      <w:r w:rsidRPr="00282181">
        <w:rPr>
          <w:rFonts w:cs="Times New Roman"/>
        </w:rPr>
        <w:t>Cross and</w:t>
      </w:r>
      <w:proofErr w:type="gramEnd"/>
      <w:r w:rsidRPr="00282181">
        <w:rPr>
          <w:rFonts w:cs="Times New Roman"/>
        </w:rPr>
        <w:t xml:space="preserve"> to Life Everlasting. He goes with us into whatever place He calls us. As God said unto Jacob at Beersheba concerning his going down into Egypt: “</w:t>
      </w:r>
      <w:r w:rsidRPr="00282181">
        <w:rPr>
          <w:rFonts w:cs="Times New Roman"/>
          <w:b/>
          <w:bCs/>
          <w:i/>
          <w:iCs/>
        </w:rPr>
        <w:t xml:space="preserve">I will go down with thee into Egypt; and I will also surely bring thee up again: and Joseph shall put his hand upon </w:t>
      </w:r>
      <w:proofErr w:type="spellStart"/>
      <w:r w:rsidRPr="00282181">
        <w:rPr>
          <w:rFonts w:cs="Times New Roman"/>
          <w:b/>
          <w:bCs/>
          <w:i/>
          <w:iCs/>
        </w:rPr>
        <w:t>thine</w:t>
      </w:r>
      <w:proofErr w:type="spellEnd"/>
      <w:r w:rsidRPr="00282181">
        <w:rPr>
          <w:rFonts w:cs="Times New Roman"/>
          <w:b/>
          <w:bCs/>
          <w:i/>
          <w:iCs/>
        </w:rPr>
        <w:t xml:space="preserve"> eyes</w:t>
      </w:r>
      <w:r w:rsidRPr="00282181">
        <w:rPr>
          <w:rFonts w:cs="Times New Roman"/>
        </w:rPr>
        <w:t xml:space="preserve">.” </w:t>
      </w:r>
      <w:r w:rsidRPr="00282181">
        <w:rPr>
          <w:rFonts w:cs="Times New Roman"/>
          <w:sz w:val="20"/>
        </w:rPr>
        <w:t>(Gen 46:4)</w:t>
      </w:r>
    </w:p>
    <w:p w:rsidR="00282181" w:rsidRPr="00282181" w:rsidRDefault="00282181" w:rsidP="00282181">
      <w:pPr>
        <w:widowControl w:val="0"/>
        <w:autoSpaceDE w:val="0"/>
        <w:autoSpaceDN w:val="0"/>
        <w:adjustRightInd w:val="0"/>
        <w:ind w:firstLine="960"/>
        <w:jc w:val="both"/>
        <w:rPr>
          <w:rFonts w:cs="Georgia"/>
          <w:szCs w:val="28"/>
        </w:rPr>
      </w:pPr>
      <w:r w:rsidRPr="00282181">
        <w:rPr>
          <w:rFonts w:cs="Times New Roman"/>
          <w:szCs w:val="22"/>
        </w:rPr>
        <w:t> </w:t>
      </w:r>
    </w:p>
    <w:p w:rsidR="00282181" w:rsidRPr="00282181" w:rsidRDefault="00282181" w:rsidP="00282181">
      <w:pPr>
        <w:widowControl w:val="0"/>
        <w:autoSpaceDE w:val="0"/>
        <w:autoSpaceDN w:val="0"/>
        <w:adjustRightInd w:val="0"/>
        <w:jc w:val="center"/>
        <w:rPr>
          <w:rFonts w:cs="Georgia"/>
          <w:szCs w:val="28"/>
        </w:rPr>
      </w:pPr>
      <w:r w:rsidRPr="00282181">
        <w:rPr>
          <w:rFonts w:cs="Times New Roman"/>
          <w:b/>
          <w:bCs/>
          <w:szCs w:val="42"/>
        </w:rPr>
        <w:t xml:space="preserve">He </w:t>
      </w:r>
      <w:proofErr w:type="spellStart"/>
      <w:r w:rsidRPr="00282181">
        <w:rPr>
          <w:rFonts w:cs="Times New Roman"/>
          <w:b/>
          <w:bCs/>
          <w:szCs w:val="42"/>
        </w:rPr>
        <w:t>Leadeth</w:t>
      </w:r>
      <w:proofErr w:type="spellEnd"/>
      <w:r w:rsidRPr="00282181">
        <w:rPr>
          <w:rFonts w:cs="Times New Roman"/>
          <w:b/>
          <w:bCs/>
          <w:szCs w:val="42"/>
        </w:rPr>
        <w:t xml:space="preserve"> Me! O Blessed Thought</w:t>
      </w:r>
    </w:p>
    <w:p w:rsidR="00282181" w:rsidRPr="00282181" w:rsidRDefault="00282181" w:rsidP="00282181">
      <w:pPr>
        <w:widowControl w:val="0"/>
        <w:autoSpaceDE w:val="0"/>
        <w:autoSpaceDN w:val="0"/>
        <w:adjustRightInd w:val="0"/>
        <w:jc w:val="both"/>
        <w:rPr>
          <w:rFonts w:cs="Georgia"/>
          <w:szCs w:val="28"/>
        </w:rPr>
      </w:pPr>
      <w:r w:rsidRPr="00282181">
        <w:rPr>
          <w:rFonts w:cs="Times New Roman"/>
          <w:b/>
          <w:bCs/>
          <w:i/>
          <w:iCs/>
          <w:szCs w:val="22"/>
        </w:rPr>
        <w:t> </w:t>
      </w:r>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 xml:space="preserve">He </w:t>
      </w:r>
      <w:proofErr w:type="spellStart"/>
      <w:r w:rsidRPr="00282181">
        <w:rPr>
          <w:rFonts w:cs="Times New Roman"/>
          <w:bCs/>
          <w:iCs/>
        </w:rPr>
        <w:t>leadeth</w:t>
      </w:r>
      <w:proofErr w:type="spellEnd"/>
      <w:r w:rsidRPr="00282181">
        <w:rPr>
          <w:rFonts w:cs="Times New Roman"/>
          <w:bCs/>
          <w:iCs/>
        </w:rPr>
        <w:t xml:space="preserve"> me, O </w:t>
      </w:r>
      <w:proofErr w:type="spellStart"/>
      <w:r w:rsidRPr="00282181">
        <w:rPr>
          <w:rFonts w:cs="Times New Roman"/>
          <w:bCs/>
          <w:iCs/>
        </w:rPr>
        <w:t>blessèd</w:t>
      </w:r>
      <w:proofErr w:type="spellEnd"/>
      <w:r w:rsidRPr="00282181">
        <w:rPr>
          <w:rFonts w:cs="Times New Roman"/>
          <w:bCs/>
          <w:iCs/>
        </w:rPr>
        <w:t xml:space="preserve"> thought</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O words with heavenly comfort fraught</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proofErr w:type="spellStart"/>
      <w:r w:rsidRPr="00282181">
        <w:rPr>
          <w:rFonts w:cs="Times New Roman"/>
          <w:bCs/>
          <w:iCs/>
        </w:rPr>
        <w:t>Whate'er</w:t>
      </w:r>
      <w:proofErr w:type="spellEnd"/>
      <w:r w:rsidRPr="00282181">
        <w:rPr>
          <w:rFonts w:cs="Times New Roman"/>
          <w:bCs/>
          <w:iCs/>
        </w:rPr>
        <w:t xml:space="preserve"> I do, </w:t>
      </w:r>
      <w:proofErr w:type="spellStart"/>
      <w:r w:rsidRPr="00282181">
        <w:rPr>
          <w:rFonts w:cs="Times New Roman"/>
          <w:bCs/>
          <w:iCs/>
        </w:rPr>
        <w:t>where'er</w:t>
      </w:r>
      <w:proofErr w:type="spellEnd"/>
      <w:r w:rsidRPr="00282181">
        <w:rPr>
          <w:rFonts w:cs="Times New Roman"/>
          <w:bCs/>
          <w:iCs/>
        </w:rPr>
        <w:t xml:space="preserve"> I be </w:t>
      </w:r>
    </w:p>
    <w:p w:rsidR="00282181" w:rsidRPr="00282181" w:rsidRDefault="00282181" w:rsidP="00282181">
      <w:pPr>
        <w:widowControl w:val="0"/>
        <w:autoSpaceDE w:val="0"/>
        <w:autoSpaceDN w:val="0"/>
        <w:adjustRightInd w:val="0"/>
        <w:ind w:left="1440"/>
        <w:jc w:val="both"/>
        <w:rPr>
          <w:rFonts w:cs="Georgia"/>
          <w:bCs/>
          <w:szCs w:val="28"/>
        </w:rPr>
      </w:pPr>
      <w:proofErr w:type="gramStart"/>
      <w:r w:rsidRPr="00282181">
        <w:rPr>
          <w:rFonts w:cs="Times New Roman"/>
          <w:bCs/>
          <w:iCs/>
        </w:rPr>
        <w:t>still</w:t>
      </w:r>
      <w:proofErr w:type="gramEnd"/>
      <w:r w:rsidRPr="00282181">
        <w:rPr>
          <w:rFonts w:cs="Times New Roman"/>
          <w:bCs/>
          <w:iCs/>
        </w:rPr>
        <w:t xml:space="preserve"> 'tis God's hand that </w:t>
      </w:r>
      <w:proofErr w:type="spellStart"/>
      <w:r w:rsidRPr="00282181">
        <w:rPr>
          <w:rFonts w:cs="Times New Roman"/>
          <w:bCs/>
          <w:iCs/>
        </w:rPr>
        <w:t>leadeth</w:t>
      </w:r>
      <w:proofErr w:type="spellEnd"/>
      <w:r w:rsidRPr="00282181">
        <w:rPr>
          <w:rFonts w:cs="Times New Roman"/>
          <w:bCs/>
          <w:iCs/>
        </w:rPr>
        <w:t xml:space="preserve"> me.</w:t>
      </w:r>
      <w:r w:rsidRPr="00282181">
        <w:rPr>
          <w:rFonts w:cs="Georgia"/>
          <w:bCs/>
          <w:szCs w:val="28"/>
        </w:rPr>
        <w:t> </w:t>
      </w:r>
    </w:p>
    <w:p w:rsidR="00282181" w:rsidRPr="00282181" w:rsidRDefault="00282181" w:rsidP="00282181">
      <w:pPr>
        <w:widowControl w:val="0"/>
        <w:autoSpaceDE w:val="0"/>
        <w:autoSpaceDN w:val="0"/>
        <w:adjustRightInd w:val="0"/>
        <w:ind w:left="1440"/>
        <w:jc w:val="both"/>
        <w:rPr>
          <w:rFonts w:cs="Times New Roman"/>
          <w:bCs/>
          <w:iCs/>
        </w:rPr>
      </w:pPr>
    </w:p>
    <w:p w:rsidR="00282181" w:rsidRPr="00282181" w:rsidRDefault="00282181" w:rsidP="00282181">
      <w:pPr>
        <w:widowControl w:val="0"/>
        <w:autoSpaceDE w:val="0"/>
        <w:autoSpaceDN w:val="0"/>
        <w:adjustRightInd w:val="0"/>
        <w:ind w:left="1440"/>
        <w:jc w:val="both"/>
        <w:rPr>
          <w:rFonts w:cs="Times New Roman"/>
          <w:bCs/>
          <w:iCs/>
        </w:rPr>
      </w:pPr>
      <w:proofErr w:type="spellStart"/>
      <w:r w:rsidRPr="00282181">
        <w:rPr>
          <w:rFonts w:cs="Times New Roman"/>
          <w:bCs/>
          <w:iCs/>
        </w:rPr>
        <w:t>Refrain</w:t>
      </w:r>
      <w:proofErr w:type="spellEnd"/>
      <w:r w:rsidRPr="00282181">
        <w:rPr>
          <w:rFonts w:cs="Times New Roman"/>
          <w:bCs/>
          <w:iCs/>
        </w:rPr>
        <w:t>:</w:t>
      </w:r>
    </w:p>
    <w:p w:rsidR="00282181" w:rsidRPr="00282181" w:rsidRDefault="00282181" w:rsidP="00282181">
      <w:pPr>
        <w:widowControl w:val="0"/>
        <w:autoSpaceDE w:val="0"/>
        <w:autoSpaceDN w:val="0"/>
        <w:adjustRightInd w:val="0"/>
        <w:ind w:left="2160"/>
        <w:jc w:val="both"/>
        <w:rPr>
          <w:rFonts w:cs="Times New Roman"/>
          <w:iCs/>
        </w:rPr>
      </w:pPr>
      <w:r w:rsidRPr="00282181">
        <w:rPr>
          <w:rFonts w:cs="Times New Roman"/>
          <w:bCs/>
          <w:iCs/>
        </w:rPr>
        <w:t> </w:t>
      </w:r>
      <w:r w:rsidRPr="00282181">
        <w:rPr>
          <w:rFonts w:cs="Times New Roman"/>
          <w:iCs/>
        </w:rPr>
        <w:t xml:space="preserve">He </w:t>
      </w:r>
      <w:proofErr w:type="spellStart"/>
      <w:r w:rsidRPr="00282181">
        <w:rPr>
          <w:rFonts w:cs="Times New Roman"/>
          <w:iCs/>
        </w:rPr>
        <w:t>leadeth</w:t>
      </w:r>
      <w:proofErr w:type="spellEnd"/>
      <w:r w:rsidRPr="00282181">
        <w:rPr>
          <w:rFonts w:cs="Times New Roman"/>
          <w:iCs/>
        </w:rPr>
        <w:t xml:space="preserve"> me, he </w:t>
      </w:r>
      <w:proofErr w:type="spellStart"/>
      <w:r w:rsidRPr="00282181">
        <w:rPr>
          <w:rFonts w:cs="Times New Roman"/>
          <w:iCs/>
        </w:rPr>
        <w:t>leadeth</w:t>
      </w:r>
      <w:proofErr w:type="spellEnd"/>
      <w:r w:rsidRPr="00282181">
        <w:rPr>
          <w:rFonts w:cs="Times New Roman"/>
          <w:iCs/>
        </w:rPr>
        <w:t xml:space="preserve"> </w:t>
      </w:r>
      <w:proofErr w:type="spellStart"/>
      <w:r w:rsidRPr="00282181">
        <w:rPr>
          <w:rFonts w:cs="Times New Roman"/>
          <w:iCs/>
        </w:rPr>
        <w:t>me</w:t>
      </w:r>
      <w:proofErr w:type="spellEnd"/>
      <w:r w:rsidRPr="00282181">
        <w:rPr>
          <w:rFonts w:cs="Times New Roman"/>
          <w:iCs/>
        </w:rPr>
        <w:t>,</w:t>
      </w:r>
    </w:p>
    <w:p w:rsidR="00282181" w:rsidRPr="00282181" w:rsidRDefault="00282181" w:rsidP="00282181">
      <w:pPr>
        <w:widowControl w:val="0"/>
        <w:autoSpaceDE w:val="0"/>
        <w:autoSpaceDN w:val="0"/>
        <w:adjustRightInd w:val="0"/>
        <w:ind w:left="2160"/>
        <w:jc w:val="both"/>
        <w:rPr>
          <w:rFonts w:cs="Times New Roman"/>
          <w:iCs/>
        </w:rPr>
      </w:pPr>
      <w:r w:rsidRPr="00282181">
        <w:rPr>
          <w:rFonts w:cs="Times New Roman"/>
          <w:iCs/>
        </w:rPr>
        <w:t> </w:t>
      </w:r>
      <w:proofErr w:type="gramStart"/>
      <w:r w:rsidRPr="00282181">
        <w:rPr>
          <w:rFonts w:cs="Times New Roman"/>
          <w:iCs/>
        </w:rPr>
        <w:t>by</w:t>
      </w:r>
      <w:proofErr w:type="gramEnd"/>
      <w:r w:rsidRPr="00282181">
        <w:rPr>
          <w:rFonts w:cs="Times New Roman"/>
          <w:iCs/>
        </w:rPr>
        <w:t xml:space="preserve"> his own hand he </w:t>
      </w:r>
      <w:proofErr w:type="spellStart"/>
      <w:r w:rsidRPr="00282181">
        <w:rPr>
          <w:rFonts w:cs="Times New Roman"/>
          <w:iCs/>
        </w:rPr>
        <w:t>leadeth</w:t>
      </w:r>
      <w:proofErr w:type="spellEnd"/>
      <w:r w:rsidRPr="00282181">
        <w:rPr>
          <w:rFonts w:cs="Times New Roman"/>
          <w:iCs/>
        </w:rPr>
        <w:t xml:space="preserve"> me; </w:t>
      </w:r>
    </w:p>
    <w:p w:rsidR="00282181" w:rsidRPr="00282181" w:rsidRDefault="00282181" w:rsidP="00282181">
      <w:pPr>
        <w:widowControl w:val="0"/>
        <w:autoSpaceDE w:val="0"/>
        <w:autoSpaceDN w:val="0"/>
        <w:adjustRightInd w:val="0"/>
        <w:ind w:left="2160"/>
        <w:jc w:val="both"/>
        <w:rPr>
          <w:rFonts w:cs="Times New Roman"/>
          <w:iCs/>
        </w:rPr>
      </w:pPr>
      <w:proofErr w:type="gramStart"/>
      <w:r w:rsidRPr="00282181">
        <w:rPr>
          <w:rFonts w:cs="Times New Roman"/>
          <w:iCs/>
        </w:rPr>
        <w:t>his</w:t>
      </w:r>
      <w:proofErr w:type="gramEnd"/>
      <w:r w:rsidRPr="00282181">
        <w:rPr>
          <w:rFonts w:cs="Times New Roman"/>
          <w:iCs/>
        </w:rPr>
        <w:t xml:space="preserve"> faithful follower I would be, </w:t>
      </w:r>
    </w:p>
    <w:p w:rsidR="00282181" w:rsidRPr="00282181" w:rsidRDefault="00282181" w:rsidP="00282181">
      <w:pPr>
        <w:widowControl w:val="0"/>
        <w:autoSpaceDE w:val="0"/>
        <w:autoSpaceDN w:val="0"/>
        <w:adjustRightInd w:val="0"/>
        <w:ind w:left="2160"/>
        <w:jc w:val="both"/>
        <w:rPr>
          <w:rFonts w:cs="Georgia"/>
          <w:bCs/>
          <w:szCs w:val="28"/>
        </w:rPr>
      </w:pPr>
      <w:proofErr w:type="gramStart"/>
      <w:r w:rsidRPr="00282181">
        <w:rPr>
          <w:rFonts w:cs="Times New Roman"/>
          <w:iCs/>
        </w:rPr>
        <w:t>for</w:t>
      </w:r>
      <w:proofErr w:type="gramEnd"/>
      <w:r w:rsidRPr="00282181">
        <w:rPr>
          <w:rFonts w:cs="Times New Roman"/>
          <w:iCs/>
        </w:rPr>
        <w:t xml:space="preserve"> by his hand he </w:t>
      </w:r>
      <w:proofErr w:type="spellStart"/>
      <w:r w:rsidRPr="00282181">
        <w:rPr>
          <w:rFonts w:cs="Times New Roman"/>
          <w:iCs/>
        </w:rPr>
        <w:t>leadeth</w:t>
      </w:r>
      <w:proofErr w:type="spellEnd"/>
      <w:r w:rsidRPr="00282181">
        <w:rPr>
          <w:rFonts w:cs="Times New Roman"/>
          <w:iCs/>
        </w:rPr>
        <w:t xml:space="preserve"> me.</w:t>
      </w:r>
      <w:r w:rsidRPr="00282181">
        <w:rPr>
          <w:rFonts w:cs="Georgia"/>
          <w:szCs w:val="28"/>
        </w:rPr>
        <w:t> </w:t>
      </w:r>
      <w:r w:rsidRPr="00282181">
        <w:rPr>
          <w:rFonts w:cs="Georgia"/>
          <w:bCs/>
          <w:szCs w:val="28"/>
        </w:rPr>
        <w:t> </w:t>
      </w:r>
    </w:p>
    <w:p w:rsidR="00282181" w:rsidRPr="00282181" w:rsidRDefault="00282181" w:rsidP="00282181">
      <w:pPr>
        <w:widowControl w:val="0"/>
        <w:autoSpaceDE w:val="0"/>
        <w:autoSpaceDN w:val="0"/>
        <w:adjustRightInd w:val="0"/>
        <w:ind w:left="1440"/>
        <w:jc w:val="both"/>
        <w:rPr>
          <w:rFonts w:cs="Georgia"/>
          <w:bCs/>
          <w:szCs w:val="28"/>
        </w:rPr>
      </w:pPr>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Sometimes 'mid scenes of deepest gloom</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proofErr w:type="gramStart"/>
      <w:r w:rsidRPr="00282181">
        <w:rPr>
          <w:rFonts w:cs="Times New Roman"/>
          <w:bCs/>
          <w:iCs/>
        </w:rPr>
        <w:t>sometimes</w:t>
      </w:r>
      <w:proofErr w:type="gramEnd"/>
      <w:r w:rsidRPr="00282181">
        <w:rPr>
          <w:rFonts w:cs="Times New Roman"/>
          <w:bCs/>
          <w:iCs/>
        </w:rPr>
        <w:t xml:space="preserve"> where Eden's bowers bloom, </w:t>
      </w:r>
    </w:p>
    <w:p w:rsidR="00282181" w:rsidRPr="00282181" w:rsidRDefault="00282181" w:rsidP="00282181">
      <w:pPr>
        <w:widowControl w:val="0"/>
        <w:autoSpaceDE w:val="0"/>
        <w:autoSpaceDN w:val="0"/>
        <w:adjustRightInd w:val="0"/>
        <w:ind w:left="1440"/>
        <w:jc w:val="both"/>
        <w:rPr>
          <w:rFonts w:cs="Times New Roman"/>
          <w:bCs/>
          <w:iCs/>
        </w:rPr>
      </w:pPr>
      <w:proofErr w:type="gramStart"/>
      <w:r w:rsidRPr="00282181">
        <w:rPr>
          <w:rFonts w:cs="Times New Roman"/>
          <w:bCs/>
          <w:iCs/>
        </w:rPr>
        <w:t>by</w:t>
      </w:r>
      <w:proofErr w:type="gramEnd"/>
      <w:r w:rsidRPr="00282181">
        <w:rPr>
          <w:rFonts w:cs="Times New Roman"/>
          <w:bCs/>
          <w:iCs/>
        </w:rPr>
        <w:t xml:space="preserve"> waters still, over troubled sea, </w:t>
      </w:r>
    </w:p>
    <w:p w:rsidR="00282181" w:rsidRPr="00282181" w:rsidRDefault="00282181" w:rsidP="00282181">
      <w:pPr>
        <w:widowControl w:val="0"/>
        <w:autoSpaceDE w:val="0"/>
        <w:autoSpaceDN w:val="0"/>
        <w:adjustRightInd w:val="0"/>
        <w:ind w:left="1440"/>
        <w:jc w:val="both"/>
        <w:rPr>
          <w:rFonts w:cs="Times New Roman"/>
          <w:bCs/>
          <w:iCs/>
        </w:rPr>
      </w:pPr>
      <w:proofErr w:type="gramStart"/>
      <w:r w:rsidRPr="00282181">
        <w:rPr>
          <w:rFonts w:cs="Times New Roman"/>
          <w:bCs/>
          <w:iCs/>
        </w:rPr>
        <w:t>still</w:t>
      </w:r>
      <w:proofErr w:type="gramEnd"/>
      <w:r w:rsidRPr="00282181">
        <w:rPr>
          <w:rFonts w:cs="Times New Roman"/>
          <w:bCs/>
          <w:iCs/>
        </w:rPr>
        <w:t xml:space="preserve"> 'tis his hand that </w:t>
      </w:r>
      <w:proofErr w:type="spellStart"/>
      <w:r w:rsidRPr="00282181">
        <w:rPr>
          <w:rFonts w:cs="Times New Roman"/>
          <w:bCs/>
          <w:iCs/>
        </w:rPr>
        <w:t>leadeth</w:t>
      </w:r>
      <w:proofErr w:type="spellEnd"/>
      <w:r w:rsidRPr="00282181">
        <w:rPr>
          <w:rFonts w:cs="Times New Roman"/>
          <w:bCs/>
          <w:iCs/>
        </w:rPr>
        <w:t xml:space="preserve"> me. </w:t>
      </w:r>
      <w:r>
        <w:rPr>
          <w:rFonts w:cs="Times New Roman"/>
          <w:bCs/>
          <w:iCs/>
        </w:rPr>
        <w:tab/>
      </w:r>
      <w:r>
        <w:rPr>
          <w:rFonts w:cs="Times New Roman"/>
          <w:bCs/>
          <w:iCs/>
        </w:rPr>
        <w:tab/>
      </w:r>
      <w:r w:rsidRPr="00282181">
        <w:rPr>
          <w:rFonts w:cs="Times New Roman"/>
          <w:bCs/>
          <w:iCs/>
        </w:rPr>
        <w:t>Refrain</w:t>
      </w:r>
    </w:p>
    <w:p w:rsidR="00282181" w:rsidRPr="00282181" w:rsidRDefault="00282181" w:rsidP="00282181">
      <w:pPr>
        <w:widowControl w:val="0"/>
        <w:autoSpaceDE w:val="0"/>
        <w:autoSpaceDN w:val="0"/>
        <w:adjustRightInd w:val="0"/>
        <w:ind w:left="1440"/>
        <w:jc w:val="both"/>
        <w:rPr>
          <w:rFonts w:cs="Times New Roman"/>
          <w:bCs/>
          <w:iCs/>
        </w:rPr>
      </w:pPr>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 xml:space="preserve">  Lord, I would clasp thy hand in </w:t>
      </w:r>
      <w:proofErr w:type="spellStart"/>
      <w:r w:rsidRPr="00282181">
        <w:rPr>
          <w:rFonts w:cs="Times New Roman"/>
          <w:bCs/>
          <w:iCs/>
        </w:rPr>
        <w:t>mine</w:t>
      </w:r>
      <w:proofErr w:type="spellEnd"/>
      <w:r w:rsidRPr="00282181">
        <w:rPr>
          <w:rFonts w:cs="Times New Roman"/>
          <w:bCs/>
          <w:iCs/>
        </w:rPr>
        <w:t>,</w:t>
      </w:r>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 </w:t>
      </w:r>
      <w:proofErr w:type="gramStart"/>
      <w:r w:rsidRPr="00282181">
        <w:rPr>
          <w:rFonts w:cs="Times New Roman"/>
          <w:bCs/>
          <w:iCs/>
        </w:rPr>
        <w:t>nor</w:t>
      </w:r>
      <w:proofErr w:type="gramEnd"/>
      <w:r w:rsidRPr="00282181">
        <w:rPr>
          <w:rFonts w:cs="Times New Roman"/>
          <w:bCs/>
          <w:iCs/>
        </w:rPr>
        <w:t xml:space="preserve"> ever murmur nor repine; </w:t>
      </w:r>
    </w:p>
    <w:p w:rsidR="00282181" w:rsidRPr="00282181" w:rsidRDefault="00282181" w:rsidP="00282181">
      <w:pPr>
        <w:widowControl w:val="0"/>
        <w:autoSpaceDE w:val="0"/>
        <w:autoSpaceDN w:val="0"/>
        <w:adjustRightInd w:val="0"/>
        <w:ind w:left="1440"/>
        <w:jc w:val="both"/>
        <w:rPr>
          <w:rFonts w:cs="Times New Roman"/>
          <w:bCs/>
          <w:iCs/>
        </w:rPr>
      </w:pPr>
      <w:proofErr w:type="gramStart"/>
      <w:r w:rsidRPr="00282181">
        <w:rPr>
          <w:rFonts w:cs="Times New Roman"/>
          <w:bCs/>
          <w:iCs/>
        </w:rPr>
        <w:t>content</w:t>
      </w:r>
      <w:proofErr w:type="gramEnd"/>
      <w:r w:rsidRPr="00282181">
        <w:rPr>
          <w:rFonts w:cs="Times New Roman"/>
          <w:bCs/>
          <w:iCs/>
        </w:rPr>
        <w:t>, whatever lot I see, </w:t>
      </w:r>
    </w:p>
    <w:p w:rsidR="00282181" w:rsidRPr="00282181" w:rsidRDefault="00282181" w:rsidP="00282181">
      <w:pPr>
        <w:widowControl w:val="0"/>
        <w:autoSpaceDE w:val="0"/>
        <w:autoSpaceDN w:val="0"/>
        <w:adjustRightInd w:val="0"/>
        <w:ind w:left="1440"/>
        <w:jc w:val="both"/>
        <w:rPr>
          <w:rFonts w:cs="Times New Roman"/>
          <w:bCs/>
          <w:iCs/>
        </w:rPr>
      </w:pPr>
      <w:proofErr w:type="gramStart"/>
      <w:r w:rsidRPr="00282181">
        <w:rPr>
          <w:rFonts w:cs="Times New Roman"/>
          <w:bCs/>
          <w:iCs/>
        </w:rPr>
        <w:t>since</w:t>
      </w:r>
      <w:proofErr w:type="gramEnd"/>
      <w:r w:rsidRPr="00282181">
        <w:rPr>
          <w:rFonts w:cs="Times New Roman"/>
          <w:bCs/>
          <w:iCs/>
        </w:rPr>
        <w:t xml:space="preserve"> 'tis my God that </w:t>
      </w:r>
      <w:proofErr w:type="spellStart"/>
      <w:r w:rsidRPr="00282181">
        <w:rPr>
          <w:rFonts w:cs="Times New Roman"/>
          <w:bCs/>
          <w:iCs/>
        </w:rPr>
        <w:t>leadeth</w:t>
      </w:r>
      <w:proofErr w:type="spellEnd"/>
      <w:r w:rsidRPr="00282181">
        <w:rPr>
          <w:rFonts w:cs="Times New Roman"/>
          <w:bCs/>
          <w:iCs/>
        </w:rPr>
        <w:t xml:space="preserve"> me. </w:t>
      </w:r>
      <w:r>
        <w:rPr>
          <w:rFonts w:cs="Times New Roman"/>
          <w:bCs/>
          <w:iCs/>
        </w:rPr>
        <w:tab/>
      </w:r>
      <w:r w:rsidRPr="00282181">
        <w:rPr>
          <w:rFonts w:cs="Times New Roman"/>
          <w:bCs/>
          <w:iCs/>
        </w:rPr>
        <w:t>Refrain  </w:t>
      </w:r>
    </w:p>
    <w:p w:rsidR="00282181" w:rsidRPr="00282181" w:rsidRDefault="00282181" w:rsidP="00282181">
      <w:pPr>
        <w:widowControl w:val="0"/>
        <w:autoSpaceDE w:val="0"/>
        <w:autoSpaceDN w:val="0"/>
        <w:adjustRightInd w:val="0"/>
        <w:ind w:left="1440"/>
        <w:jc w:val="both"/>
        <w:rPr>
          <w:rFonts w:cs="Times New Roman"/>
          <w:bCs/>
          <w:iCs/>
        </w:rPr>
      </w:pPr>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And when my task on earth is done</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proofErr w:type="gramStart"/>
      <w:r w:rsidRPr="00282181">
        <w:rPr>
          <w:rFonts w:cs="Times New Roman"/>
          <w:bCs/>
          <w:iCs/>
        </w:rPr>
        <w:t>when</w:t>
      </w:r>
      <w:proofErr w:type="gramEnd"/>
      <w:r w:rsidRPr="00282181">
        <w:rPr>
          <w:rFonts w:cs="Times New Roman"/>
          <w:bCs/>
          <w:iCs/>
        </w:rPr>
        <w:t xml:space="preserve"> by thy grace the victory's </w:t>
      </w:r>
      <w:proofErr w:type="spellStart"/>
      <w:r w:rsidRPr="00282181">
        <w:rPr>
          <w:rFonts w:cs="Times New Roman"/>
          <w:bCs/>
          <w:iCs/>
        </w:rPr>
        <w:t>won</w:t>
      </w:r>
      <w:proofErr w:type="spellEnd"/>
      <w:r w:rsidRPr="00282181">
        <w:rPr>
          <w:rFonts w:cs="Times New Roman"/>
          <w:bCs/>
          <w:iCs/>
        </w:rPr>
        <w:t>,</w:t>
      </w:r>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 </w:t>
      </w:r>
      <w:proofErr w:type="spellStart"/>
      <w:proofErr w:type="gramStart"/>
      <w:r w:rsidRPr="00282181">
        <w:rPr>
          <w:rFonts w:cs="Times New Roman"/>
          <w:bCs/>
          <w:iCs/>
        </w:rPr>
        <w:t>e</w:t>
      </w:r>
      <w:proofErr w:type="gramEnd"/>
      <w:r w:rsidRPr="00282181">
        <w:rPr>
          <w:rFonts w:cs="Times New Roman"/>
          <w:bCs/>
          <w:iCs/>
        </w:rPr>
        <w:t>'en</w:t>
      </w:r>
      <w:proofErr w:type="spellEnd"/>
      <w:r w:rsidRPr="00282181">
        <w:rPr>
          <w:rFonts w:cs="Times New Roman"/>
          <w:bCs/>
          <w:iCs/>
        </w:rPr>
        <w:t xml:space="preserve"> death's cold wave I will not flee, </w:t>
      </w:r>
    </w:p>
    <w:p w:rsidR="00282181" w:rsidRPr="00282181" w:rsidRDefault="00282181" w:rsidP="00282181">
      <w:pPr>
        <w:widowControl w:val="0"/>
        <w:autoSpaceDE w:val="0"/>
        <w:autoSpaceDN w:val="0"/>
        <w:adjustRightInd w:val="0"/>
        <w:ind w:left="1440"/>
        <w:jc w:val="both"/>
        <w:rPr>
          <w:rFonts w:cs="Times New Roman"/>
          <w:bCs/>
          <w:iCs/>
        </w:rPr>
      </w:pPr>
      <w:proofErr w:type="gramStart"/>
      <w:r w:rsidRPr="00282181">
        <w:rPr>
          <w:rFonts w:cs="Times New Roman"/>
          <w:bCs/>
          <w:iCs/>
        </w:rPr>
        <w:t>since</w:t>
      </w:r>
      <w:proofErr w:type="gramEnd"/>
      <w:r w:rsidRPr="00282181">
        <w:rPr>
          <w:rFonts w:cs="Times New Roman"/>
          <w:bCs/>
          <w:iCs/>
        </w:rPr>
        <w:t xml:space="preserve"> God through Jordan </w:t>
      </w:r>
      <w:proofErr w:type="spellStart"/>
      <w:r w:rsidRPr="00282181">
        <w:rPr>
          <w:rFonts w:cs="Times New Roman"/>
          <w:bCs/>
          <w:iCs/>
        </w:rPr>
        <w:t>leadeth</w:t>
      </w:r>
      <w:proofErr w:type="spellEnd"/>
      <w:r w:rsidRPr="00282181">
        <w:rPr>
          <w:rFonts w:cs="Times New Roman"/>
          <w:bCs/>
          <w:iCs/>
        </w:rPr>
        <w:t xml:space="preserve"> me. </w:t>
      </w:r>
      <w:r>
        <w:rPr>
          <w:rFonts w:cs="Times New Roman"/>
          <w:bCs/>
          <w:iCs/>
        </w:rPr>
        <w:tab/>
      </w:r>
      <w:r w:rsidRPr="00282181">
        <w:rPr>
          <w:rFonts w:cs="Times New Roman"/>
          <w:bCs/>
          <w:iCs/>
        </w:rPr>
        <w:t>Refrain</w:t>
      </w:r>
    </w:p>
    <w:p w:rsidR="00282181" w:rsidRPr="00282181" w:rsidRDefault="00282181" w:rsidP="00282181">
      <w:pPr>
        <w:widowControl w:val="0"/>
        <w:autoSpaceDE w:val="0"/>
        <w:autoSpaceDN w:val="0"/>
        <w:adjustRightInd w:val="0"/>
        <w:jc w:val="both"/>
        <w:rPr>
          <w:rFonts w:cs="Georgia"/>
          <w:szCs w:val="28"/>
        </w:rPr>
      </w:pPr>
      <w:r w:rsidRPr="00282181">
        <w:rPr>
          <w:rFonts w:cs="Times New Roman"/>
          <w:b/>
          <w:bCs/>
          <w:i/>
          <w:iCs/>
        </w:rPr>
        <w:t> </w:t>
      </w:r>
    </w:p>
    <w:p w:rsidR="00282181" w:rsidRDefault="00282181" w:rsidP="00282181">
      <w:pPr>
        <w:widowControl w:val="0"/>
        <w:autoSpaceDE w:val="0"/>
        <w:autoSpaceDN w:val="0"/>
        <w:adjustRightInd w:val="0"/>
        <w:jc w:val="both"/>
        <w:rPr>
          <w:rFonts w:cs="Times New Roman"/>
        </w:rPr>
      </w:pPr>
      <w:r w:rsidRPr="00282181">
        <w:rPr>
          <w:rFonts w:cs="Times New Roman"/>
        </w:rPr>
        <w:t>            When our idle minds are drawn into imaginations of wickedness and temptations to sin, consider whose hand you are grasping to take you into that wicked place. It is the Prince of this World. Cast it off as a poisonous viper, for its sting is death. Grasp, instead, the same All-Powerful Hand that Peter so desperately reached up to as he sank in the waters of Galilee. “</w:t>
      </w:r>
      <w:r w:rsidRPr="00282181">
        <w:rPr>
          <w:rFonts w:cs="Times New Roman"/>
          <w:b/>
          <w:bCs/>
          <w:i/>
          <w:iCs/>
        </w:rPr>
        <w:t xml:space="preserve">He </w:t>
      </w:r>
      <w:proofErr w:type="spellStart"/>
      <w:r w:rsidRPr="00282181">
        <w:rPr>
          <w:rFonts w:cs="Times New Roman"/>
          <w:b/>
          <w:bCs/>
          <w:i/>
          <w:iCs/>
        </w:rPr>
        <w:t>leadeth</w:t>
      </w:r>
      <w:proofErr w:type="spellEnd"/>
      <w:r w:rsidRPr="00282181">
        <w:rPr>
          <w:rFonts w:cs="Times New Roman"/>
          <w:b/>
          <w:bCs/>
          <w:i/>
          <w:iCs/>
        </w:rPr>
        <w:t xml:space="preserve"> me, O </w:t>
      </w:r>
      <w:proofErr w:type="spellStart"/>
      <w:r w:rsidRPr="00282181">
        <w:rPr>
          <w:rFonts w:cs="Times New Roman"/>
          <w:b/>
          <w:bCs/>
          <w:i/>
          <w:iCs/>
        </w:rPr>
        <w:t>blessèd</w:t>
      </w:r>
      <w:proofErr w:type="spellEnd"/>
      <w:r w:rsidRPr="00282181">
        <w:rPr>
          <w:rFonts w:cs="Times New Roman"/>
          <w:b/>
          <w:bCs/>
          <w:i/>
          <w:iCs/>
        </w:rPr>
        <w:t xml:space="preserve"> thought! O words with heavenly comfort fraught! </w:t>
      </w:r>
      <w:proofErr w:type="spellStart"/>
      <w:r w:rsidRPr="00282181">
        <w:rPr>
          <w:rFonts w:cs="Times New Roman"/>
          <w:b/>
          <w:bCs/>
          <w:i/>
          <w:iCs/>
        </w:rPr>
        <w:t>Whate'er</w:t>
      </w:r>
      <w:proofErr w:type="spellEnd"/>
      <w:r w:rsidRPr="00282181">
        <w:rPr>
          <w:rFonts w:cs="Times New Roman"/>
          <w:b/>
          <w:bCs/>
          <w:i/>
          <w:iCs/>
        </w:rPr>
        <w:t xml:space="preserve"> I do, </w:t>
      </w:r>
      <w:proofErr w:type="spellStart"/>
      <w:r w:rsidRPr="00282181">
        <w:rPr>
          <w:rFonts w:cs="Times New Roman"/>
          <w:b/>
          <w:bCs/>
          <w:i/>
          <w:iCs/>
        </w:rPr>
        <w:t>where'er</w:t>
      </w:r>
      <w:proofErr w:type="spellEnd"/>
      <w:r w:rsidRPr="00282181">
        <w:rPr>
          <w:rFonts w:cs="Times New Roman"/>
          <w:b/>
          <w:bCs/>
          <w:i/>
          <w:iCs/>
        </w:rPr>
        <w:t xml:space="preserve"> I be still 'tis God's hand that </w:t>
      </w:r>
      <w:proofErr w:type="spellStart"/>
      <w:r w:rsidRPr="00282181">
        <w:rPr>
          <w:rFonts w:cs="Times New Roman"/>
          <w:b/>
          <w:bCs/>
          <w:i/>
          <w:iCs/>
        </w:rPr>
        <w:t>leadeth</w:t>
      </w:r>
      <w:proofErr w:type="spellEnd"/>
      <w:r w:rsidRPr="00282181">
        <w:rPr>
          <w:rFonts w:cs="Times New Roman"/>
          <w:b/>
          <w:bCs/>
          <w:i/>
          <w:iCs/>
        </w:rPr>
        <w:t xml:space="preserve"> me.</w:t>
      </w:r>
      <w:r w:rsidRPr="00282181">
        <w:rPr>
          <w:rFonts w:cs="Times New Roman"/>
        </w:rPr>
        <w:t xml:space="preserve">” In sunshine and shadow, the Lord is our Shepherd to guide and lead us into abundant fields of righteousness and unsurpassed joys. The comfort and assurance we gather from the hearing and reading of His Word is a strong Anchor as well as a </w:t>
      </w:r>
      <w:proofErr w:type="gramStart"/>
      <w:r w:rsidRPr="00282181">
        <w:rPr>
          <w:rFonts w:cs="Times New Roman"/>
        </w:rPr>
        <w:t>Tow-Line</w:t>
      </w:r>
      <w:proofErr w:type="gramEnd"/>
      <w:r w:rsidRPr="00282181">
        <w:rPr>
          <w:rFonts w:cs="Times New Roman"/>
        </w:rPr>
        <w:t xml:space="preserve"> of mercy. It will draw us to where we ought to go, and it will Anchor us there so that we drift not away from that place of security in Christ.</w:t>
      </w:r>
    </w:p>
    <w:p w:rsidR="00282181" w:rsidRPr="00282181" w:rsidRDefault="00282181" w:rsidP="00282181">
      <w:pPr>
        <w:widowControl w:val="0"/>
        <w:autoSpaceDE w:val="0"/>
        <w:autoSpaceDN w:val="0"/>
        <w:adjustRightInd w:val="0"/>
        <w:jc w:val="both"/>
        <w:rPr>
          <w:rFonts w:cs="Georgia"/>
          <w:szCs w:val="28"/>
        </w:rPr>
      </w:pPr>
    </w:p>
    <w:p w:rsidR="00282181" w:rsidRDefault="00282181" w:rsidP="00282181">
      <w:pPr>
        <w:widowControl w:val="0"/>
        <w:autoSpaceDE w:val="0"/>
        <w:autoSpaceDN w:val="0"/>
        <w:adjustRightInd w:val="0"/>
        <w:jc w:val="both"/>
        <w:rPr>
          <w:rFonts w:cs="Times New Roman"/>
        </w:rPr>
      </w:pPr>
      <w:r w:rsidRPr="00282181">
        <w:rPr>
          <w:rFonts w:cs="Times New Roman"/>
        </w:rPr>
        <w:t>            “</w:t>
      </w:r>
      <w:r w:rsidRPr="00282181">
        <w:rPr>
          <w:rFonts w:cs="Times New Roman"/>
          <w:b/>
          <w:bCs/>
          <w:i/>
          <w:iCs/>
        </w:rPr>
        <w:t xml:space="preserve">Sometimes 'mid scenes of deepest gloom, sometimes where Eden's bowers bloom, by waters still, over troubled sea, still 'tis his hand that </w:t>
      </w:r>
      <w:proofErr w:type="spellStart"/>
      <w:r w:rsidRPr="00282181">
        <w:rPr>
          <w:rFonts w:cs="Times New Roman"/>
          <w:b/>
          <w:bCs/>
          <w:i/>
          <w:iCs/>
        </w:rPr>
        <w:t>leadeth</w:t>
      </w:r>
      <w:proofErr w:type="spellEnd"/>
      <w:r w:rsidRPr="00282181">
        <w:rPr>
          <w:rFonts w:cs="Times New Roman"/>
          <w:b/>
          <w:bCs/>
          <w:i/>
          <w:iCs/>
        </w:rPr>
        <w:t xml:space="preserve"> me.</w:t>
      </w:r>
      <w:r w:rsidRPr="00282181">
        <w:rPr>
          <w:rFonts w:cs="Times New Roman"/>
        </w:rPr>
        <w:t>” What beauty of expression, and true! That deepest gloom is the Valley of the shadow of Death through which He leads and is ever present. Eden’s bowers yet bloom among the thorns of this world for the Christian. Consider the joy of a baby baptized, or a young person whose confirmation is real and true to God – or the moment your eyes were opened and you first believed! The life of a Christian is fraught with the same troubles of those without God. They travel wonderful seas of serenity, punctuated by storms and billows that seem to sink our vessel. They face challenges of finance and occupations. The great difference is the fact that Christ will go with us “down into Egypt,” down into the place of dying, down into the tomb, and then up into the resurrection of life. He is with us throughout. We are never alone!</w:t>
      </w:r>
    </w:p>
    <w:p w:rsidR="00282181" w:rsidRPr="00282181" w:rsidRDefault="00282181" w:rsidP="00282181">
      <w:pPr>
        <w:widowControl w:val="0"/>
        <w:autoSpaceDE w:val="0"/>
        <w:autoSpaceDN w:val="0"/>
        <w:adjustRightInd w:val="0"/>
        <w:jc w:val="both"/>
        <w:rPr>
          <w:rFonts w:cs="Georgia"/>
          <w:szCs w:val="28"/>
        </w:rPr>
      </w:pPr>
    </w:p>
    <w:p w:rsidR="00282181" w:rsidRDefault="00282181" w:rsidP="00282181">
      <w:pPr>
        <w:widowControl w:val="0"/>
        <w:autoSpaceDE w:val="0"/>
        <w:autoSpaceDN w:val="0"/>
        <w:adjustRightInd w:val="0"/>
        <w:jc w:val="both"/>
        <w:rPr>
          <w:rFonts w:cs="Times New Roman"/>
        </w:rPr>
      </w:pPr>
      <w:r w:rsidRPr="00282181">
        <w:rPr>
          <w:rFonts w:cs="Times New Roman"/>
        </w:rPr>
        <w:t>            “</w:t>
      </w:r>
      <w:r w:rsidRPr="00282181">
        <w:rPr>
          <w:rFonts w:cs="Times New Roman"/>
          <w:b/>
          <w:bCs/>
          <w:i/>
          <w:iCs/>
        </w:rPr>
        <w:t xml:space="preserve">Lord, I would clasp thy hand in mine, nor ever murmur nor repine; content, whatever lot I see, since 'tis my God that </w:t>
      </w:r>
      <w:proofErr w:type="spellStart"/>
      <w:r w:rsidRPr="00282181">
        <w:rPr>
          <w:rFonts w:cs="Times New Roman"/>
          <w:b/>
          <w:bCs/>
          <w:i/>
          <w:iCs/>
        </w:rPr>
        <w:t>leadeth</w:t>
      </w:r>
      <w:proofErr w:type="spellEnd"/>
      <w:r w:rsidRPr="00282181">
        <w:rPr>
          <w:rFonts w:cs="Times New Roman"/>
          <w:b/>
          <w:bCs/>
          <w:i/>
          <w:iCs/>
        </w:rPr>
        <w:t xml:space="preserve"> me.</w:t>
      </w:r>
      <w:r w:rsidRPr="00282181">
        <w:rPr>
          <w:rFonts w:cs="Times New Roman"/>
        </w:rPr>
        <w:t xml:space="preserve">” Yes, we would like to never murmur or repine, but I am afraid that we do at times of doubt, murmur and repine. We wonder why, when we try so hard to be obedient children, our Father allows tragedies and misfortunes to befall us. No Son was more obedient than our Lord Jesus Christ, yet He suffered every humiliation and degradation – not because He was bad – but because He was Good and committed to our salvation. If we are grasping the Hand of Jesus in our walk along His Way, we shall encounter humiliation, renunciation, persecution, and, maybe, even violent death. That is where the steps of Christ led during His earthly ministry. Walking hand-in-hand with Him, we, too, must take up our crosses daily and follow Him. </w:t>
      </w:r>
      <w:r w:rsidRPr="00282181">
        <w:rPr>
          <w:rFonts w:cs="Times New Roman"/>
          <w:sz w:val="20"/>
        </w:rPr>
        <w:t>(Luke 9:23)</w:t>
      </w:r>
      <w:r w:rsidRPr="00282181">
        <w:rPr>
          <w:rFonts w:cs="Times New Roman"/>
        </w:rPr>
        <w:t xml:space="preserve"> It is also true, however, that grasping His Hand; we follow Him in the resurrection unto life eternal. We must always remember, no matter the storm or darkness of the night, the morning calm will bring the joy of Heaven.</w:t>
      </w:r>
    </w:p>
    <w:p w:rsidR="00282181" w:rsidRPr="00282181" w:rsidRDefault="00282181" w:rsidP="00282181">
      <w:pPr>
        <w:widowControl w:val="0"/>
        <w:autoSpaceDE w:val="0"/>
        <w:autoSpaceDN w:val="0"/>
        <w:adjustRightInd w:val="0"/>
        <w:jc w:val="both"/>
        <w:rPr>
          <w:rFonts w:cs="Georgia"/>
          <w:szCs w:val="28"/>
        </w:rPr>
      </w:pPr>
    </w:p>
    <w:p w:rsidR="00282181" w:rsidRDefault="00282181" w:rsidP="00282181">
      <w:pPr>
        <w:widowControl w:val="0"/>
        <w:autoSpaceDE w:val="0"/>
        <w:autoSpaceDN w:val="0"/>
        <w:adjustRightInd w:val="0"/>
        <w:jc w:val="both"/>
        <w:rPr>
          <w:rFonts w:cs="Times New Roman"/>
        </w:rPr>
      </w:pPr>
      <w:r w:rsidRPr="00282181">
        <w:rPr>
          <w:rFonts w:cs="Times New Roman"/>
        </w:rPr>
        <w:t>            “</w:t>
      </w:r>
      <w:r w:rsidRPr="00282181">
        <w:rPr>
          <w:rFonts w:cs="Times New Roman"/>
          <w:b/>
          <w:bCs/>
          <w:i/>
          <w:iCs/>
        </w:rPr>
        <w:t xml:space="preserve">And when my task on earth is done, when by thy grace the victory's won, </w:t>
      </w:r>
      <w:proofErr w:type="spellStart"/>
      <w:r w:rsidRPr="00282181">
        <w:rPr>
          <w:rFonts w:cs="Times New Roman"/>
          <w:b/>
          <w:bCs/>
          <w:i/>
          <w:iCs/>
        </w:rPr>
        <w:t>e'en</w:t>
      </w:r>
      <w:proofErr w:type="spellEnd"/>
      <w:r w:rsidRPr="00282181">
        <w:rPr>
          <w:rFonts w:cs="Times New Roman"/>
          <w:b/>
          <w:bCs/>
          <w:i/>
          <w:iCs/>
        </w:rPr>
        <w:t xml:space="preserve"> death's cold wave I will not flee, since God through Jordan </w:t>
      </w:r>
      <w:proofErr w:type="spellStart"/>
      <w:r w:rsidRPr="00282181">
        <w:rPr>
          <w:rFonts w:cs="Times New Roman"/>
          <w:b/>
          <w:bCs/>
          <w:i/>
          <w:iCs/>
        </w:rPr>
        <w:t>leadeth</w:t>
      </w:r>
      <w:proofErr w:type="spellEnd"/>
      <w:r w:rsidRPr="00282181">
        <w:rPr>
          <w:rFonts w:cs="Times New Roman"/>
          <w:b/>
          <w:bCs/>
          <w:i/>
          <w:iCs/>
        </w:rPr>
        <w:t xml:space="preserve"> me.</w:t>
      </w:r>
      <w:r w:rsidRPr="00282181">
        <w:rPr>
          <w:rFonts w:cs="Times New Roman"/>
        </w:rPr>
        <w:t xml:space="preserve">” There are souls departing every moment for the dark domain of the tomb. Like the rich man who hoarded his wealth against the beggar, Lazarus, many will be buried eternally in the earth and suffer the fires of Hell. Others will suffer no darkness whatsoever but shall close their eyes at the touch of the comforting Angel of Death, and awaken, as did Lazarus, in the company of Angels bearing Him up to the bosom of Abraham. </w:t>
      </w:r>
      <w:r w:rsidRPr="00282181">
        <w:rPr>
          <w:rFonts w:cs="Times New Roman"/>
          <w:sz w:val="20"/>
        </w:rPr>
        <w:t>(</w:t>
      </w:r>
      <w:proofErr w:type="gramStart"/>
      <w:r w:rsidRPr="00282181">
        <w:rPr>
          <w:rFonts w:cs="Times New Roman"/>
          <w:sz w:val="20"/>
        </w:rPr>
        <w:t>see</w:t>
      </w:r>
      <w:proofErr w:type="gramEnd"/>
      <w:r w:rsidRPr="00282181">
        <w:rPr>
          <w:rFonts w:cs="Times New Roman"/>
          <w:sz w:val="20"/>
        </w:rPr>
        <w:t xml:space="preserve"> Luke 16:19-31)</w:t>
      </w:r>
      <w:r w:rsidRPr="00282181">
        <w:rPr>
          <w:rFonts w:cs="Times New Roman"/>
        </w:rPr>
        <w:t xml:space="preserve"> “</w:t>
      </w:r>
      <w:r w:rsidRPr="00282181">
        <w:rPr>
          <w:rFonts w:cs="Times New Roman"/>
          <w:b/>
          <w:bCs/>
          <w:i/>
          <w:iCs/>
        </w:rPr>
        <w:t xml:space="preserve">Behold, I </w:t>
      </w:r>
      <w:proofErr w:type="spellStart"/>
      <w:r w:rsidRPr="00282181">
        <w:rPr>
          <w:rFonts w:cs="Times New Roman"/>
          <w:b/>
          <w:bCs/>
          <w:i/>
          <w:iCs/>
        </w:rPr>
        <w:t>shew</w:t>
      </w:r>
      <w:proofErr w:type="spellEnd"/>
      <w:r w:rsidRPr="00282181">
        <w:rPr>
          <w:rFonts w:cs="Times New Roman"/>
          <w:b/>
          <w:bCs/>
          <w:i/>
          <w:iCs/>
        </w:rPr>
        <w:t xml:space="preserve"> you a mystery; We shall not all sleep, but we shall all be changed, </w:t>
      </w:r>
      <w:r w:rsidRPr="00282181">
        <w:rPr>
          <w:rFonts w:cs="Times New Roman"/>
          <w:b/>
          <w:bCs/>
          <w:i/>
          <w:iCs/>
          <w:szCs w:val="22"/>
        </w:rPr>
        <w:t>52</w:t>
      </w:r>
      <w:r w:rsidRPr="00282181">
        <w:rPr>
          <w:rFonts w:cs="Times New Roman"/>
          <w:b/>
          <w:bCs/>
          <w:i/>
          <w:iCs/>
        </w:rPr>
        <w:t> In a moment, in the twinkling of an eye, at the last trump: for the trumpet shall sound, and the dead shall be raised incorruptible, and we shall be changed</w:t>
      </w:r>
      <w:r w:rsidRPr="00282181">
        <w:rPr>
          <w:rFonts w:cs="Times New Roman"/>
        </w:rPr>
        <w:t xml:space="preserve">.” </w:t>
      </w:r>
      <w:r w:rsidRPr="00282181">
        <w:rPr>
          <w:rFonts w:cs="Times New Roman"/>
          <w:sz w:val="20"/>
        </w:rPr>
        <w:t xml:space="preserve">(1 </w:t>
      </w:r>
      <w:proofErr w:type="spellStart"/>
      <w:r w:rsidRPr="00282181">
        <w:rPr>
          <w:rFonts w:cs="Times New Roman"/>
          <w:sz w:val="20"/>
        </w:rPr>
        <w:t>Cor</w:t>
      </w:r>
      <w:proofErr w:type="spellEnd"/>
      <w:r w:rsidRPr="00282181">
        <w:rPr>
          <w:rFonts w:cs="Times New Roman"/>
          <w:sz w:val="20"/>
        </w:rPr>
        <w:t xml:space="preserve"> 15:51-52)</w:t>
      </w:r>
      <w:r w:rsidRPr="00282181">
        <w:rPr>
          <w:rFonts w:cs="Times New Roman"/>
        </w:rPr>
        <w:t xml:space="preserve"> The cold wave of death is just a passing discomfort. Our Lord will lead us THROUGH JORDAN WATERS on dry land. Beyond those turbulent and turbid waters stand many of our beloved friends and family beckoning us on.</w:t>
      </w:r>
    </w:p>
    <w:p w:rsidR="00282181" w:rsidRPr="00282181" w:rsidRDefault="00282181" w:rsidP="00282181">
      <w:pPr>
        <w:widowControl w:val="0"/>
        <w:autoSpaceDE w:val="0"/>
        <w:autoSpaceDN w:val="0"/>
        <w:adjustRightInd w:val="0"/>
        <w:jc w:val="both"/>
        <w:rPr>
          <w:rFonts w:cs="Georgia"/>
          <w:szCs w:val="28"/>
        </w:rPr>
      </w:pPr>
    </w:p>
    <w:p w:rsidR="00282181" w:rsidRPr="00282181" w:rsidRDefault="00282181" w:rsidP="00282181">
      <w:pPr>
        <w:widowControl w:val="0"/>
        <w:autoSpaceDE w:val="0"/>
        <w:autoSpaceDN w:val="0"/>
        <w:adjustRightInd w:val="0"/>
        <w:jc w:val="both"/>
        <w:rPr>
          <w:rFonts w:cs="Georgia"/>
          <w:szCs w:val="28"/>
        </w:rPr>
      </w:pPr>
      <w:r w:rsidRPr="00282181">
        <w:rPr>
          <w:rFonts w:cs="Times New Roman"/>
        </w:rPr>
        <w:t>            There is another dear old hymn that paints the picture of this final crossing of Jordan Banks: “Over There.” I include two verses in conclusion:</w:t>
      </w:r>
    </w:p>
    <w:p w:rsidR="00282181" w:rsidRPr="00282181" w:rsidRDefault="00282181" w:rsidP="00282181">
      <w:pPr>
        <w:widowControl w:val="0"/>
        <w:autoSpaceDE w:val="0"/>
        <w:autoSpaceDN w:val="0"/>
        <w:adjustRightInd w:val="0"/>
        <w:jc w:val="both"/>
        <w:rPr>
          <w:rFonts w:cs="Georgia"/>
          <w:szCs w:val="28"/>
        </w:rPr>
      </w:pPr>
      <w:r w:rsidRPr="00282181">
        <w:rPr>
          <w:rFonts w:cs="Times New Roman"/>
          <w:szCs w:val="22"/>
        </w:rPr>
        <w:t> </w:t>
      </w:r>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O think of the home over there</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By the side of the river of light</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Where the saints, all immortal and fair</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Are robed in their garments of light</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Over there, over there</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O think of the home over there</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 xml:space="preserve">Over there, over </w:t>
      </w:r>
      <w:proofErr w:type="spellStart"/>
      <w:r w:rsidRPr="00282181">
        <w:rPr>
          <w:rFonts w:cs="Times New Roman"/>
          <w:bCs/>
          <w:iCs/>
        </w:rPr>
        <w:t>there</w:t>
      </w:r>
      <w:proofErr w:type="spellEnd"/>
      <w:r w:rsidRPr="00282181">
        <w:rPr>
          <w:rFonts w:cs="Times New Roman"/>
          <w:bCs/>
          <w:iCs/>
        </w:rPr>
        <w:t>,</w:t>
      </w:r>
    </w:p>
    <w:p w:rsidR="00282181" w:rsidRPr="00282181" w:rsidRDefault="00282181" w:rsidP="00282181">
      <w:pPr>
        <w:widowControl w:val="0"/>
        <w:autoSpaceDE w:val="0"/>
        <w:autoSpaceDN w:val="0"/>
        <w:adjustRightInd w:val="0"/>
        <w:ind w:left="1440"/>
        <w:jc w:val="both"/>
        <w:rPr>
          <w:rFonts w:cs="Georgia"/>
          <w:szCs w:val="28"/>
        </w:rPr>
      </w:pPr>
      <w:r w:rsidRPr="00282181">
        <w:rPr>
          <w:rFonts w:cs="Times New Roman"/>
          <w:bCs/>
          <w:iCs/>
        </w:rPr>
        <w:t> O think of the home over there.</w:t>
      </w:r>
    </w:p>
    <w:p w:rsidR="00282181" w:rsidRPr="00282181" w:rsidRDefault="00282181" w:rsidP="00282181">
      <w:pPr>
        <w:widowControl w:val="0"/>
        <w:autoSpaceDE w:val="0"/>
        <w:autoSpaceDN w:val="0"/>
        <w:adjustRightInd w:val="0"/>
        <w:ind w:left="1440"/>
        <w:jc w:val="both"/>
        <w:rPr>
          <w:rFonts w:cs="Georgia"/>
          <w:szCs w:val="28"/>
        </w:rPr>
      </w:pPr>
      <w:r w:rsidRPr="00282181">
        <w:rPr>
          <w:rFonts w:cs="Times New Roman"/>
          <w:bCs/>
          <w:iCs/>
        </w:rPr>
        <w:t> </w:t>
      </w:r>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O think of the friends over there</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Who before us the journey have trod</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 xml:space="preserve">Of the songs that they breathe on the </w:t>
      </w:r>
      <w:proofErr w:type="spellStart"/>
      <w:r w:rsidRPr="00282181">
        <w:rPr>
          <w:rFonts w:cs="Times New Roman"/>
          <w:bCs/>
          <w:iCs/>
        </w:rPr>
        <w:t>air</w:t>
      </w:r>
      <w:proofErr w:type="spellEnd"/>
      <w:r w:rsidRPr="00282181">
        <w:rPr>
          <w:rFonts w:cs="Times New Roman"/>
          <w:bCs/>
          <w:iCs/>
        </w:rPr>
        <w:t>,</w:t>
      </w:r>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 In their home in the palace of God</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Over there, over there</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O think of the friends over there</w:t>
      </w:r>
      <w:proofErr w:type="gramStart"/>
      <w:r w:rsidRPr="00282181">
        <w:rPr>
          <w:rFonts w:cs="Times New Roman"/>
          <w:bCs/>
          <w:iCs/>
        </w:rPr>
        <w:t>, </w:t>
      </w:r>
      <w:proofErr w:type="gramEnd"/>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Over there, over there,</w:t>
      </w:r>
    </w:p>
    <w:p w:rsidR="00282181" w:rsidRPr="00282181" w:rsidRDefault="00282181" w:rsidP="00282181">
      <w:pPr>
        <w:widowControl w:val="0"/>
        <w:autoSpaceDE w:val="0"/>
        <w:autoSpaceDN w:val="0"/>
        <w:adjustRightInd w:val="0"/>
        <w:ind w:left="1440"/>
        <w:jc w:val="both"/>
        <w:rPr>
          <w:rFonts w:cs="Times New Roman"/>
          <w:bCs/>
          <w:iCs/>
        </w:rPr>
      </w:pPr>
      <w:r w:rsidRPr="00282181">
        <w:rPr>
          <w:rFonts w:cs="Times New Roman"/>
          <w:bCs/>
          <w:iCs/>
        </w:rPr>
        <w:t> O think of the friends over there.</w:t>
      </w:r>
    </w:p>
    <w:p w:rsidR="006A6CD3" w:rsidRPr="00AE63DA" w:rsidRDefault="006A6CD3" w:rsidP="00282181">
      <w:pPr>
        <w:widowControl w:val="0"/>
        <w:autoSpaceDE w:val="0"/>
        <w:autoSpaceDN w:val="0"/>
        <w:adjustRightInd w:val="0"/>
        <w:jc w:val="both"/>
      </w:pPr>
    </w:p>
    <w:sectPr w:rsidR="006A6CD3" w:rsidRPr="00AE63DA"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3</Pages>
  <Words>1151</Words>
  <Characters>6565</Characters>
  <Application>Microsoft Macintosh Word</Application>
  <DocSecurity>0</DocSecurity>
  <Lines>54</Lines>
  <Paragraphs>13</Paragraphs>
  <ScaleCrop>false</ScaleCrop>
  <Company>Descanso Rodents</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152</cp:revision>
  <cp:lastPrinted>2014-07-22T17:15:00Z</cp:lastPrinted>
  <dcterms:created xsi:type="dcterms:W3CDTF">2013-07-10T21:17:00Z</dcterms:created>
  <dcterms:modified xsi:type="dcterms:W3CDTF">2014-08-19T17:33:00Z</dcterms:modified>
</cp:coreProperties>
</file>