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7C109E" w:rsidRDefault="00D81537" w:rsidP="006A6CD3">
      <w:pPr>
        <w:widowControl w:val="0"/>
        <w:autoSpaceDE w:val="0"/>
        <w:autoSpaceDN w:val="0"/>
        <w:adjustRightInd w:val="0"/>
        <w:jc w:val="both"/>
        <w:rPr>
          <w:rFonts w:cs="Georgia"/>
          <w:szCs w:val="28"/>
        </w:rPr>
      </w:pPr>
      <w:r>
        <w:rPr>
          <w:rFonts w:cs="Times New Roman"/>
        </w:rPr>
        <w:t xml:space="preserve">Hymns of the Church </w:t>
      </w:r>
      <w:r w:rsidR="007C109E">
        <w:rPr>
          <w:rFonts w:cs="Times New Roman"/>
        </w:rPr>
        <w:t>–</w:t>
      </w:r>
      <w:r>
        <w:rPr>
          <w:rFonts w:cs="Times New Roman"/>
        </w:rPr>
        <w:t xml:space="preserve"> </w:t>
      </w:r>
      <w:r w:rsidR="008F4049">
        <w:rPr>
          <w:rFonts w:cs="Times New Roman"/>
          <w:i/>
          <w:color w:val="000000" w:themeColor="text1"/>
        </w:rPr>
        <w:t>Faith is the Victory</w:t>
      </w:r>
      <w:r w:rsidR="00193772">
        <w:rPr>
          <w:rFonts w:cs="Times New Roman"/>
          <w:szCs w:val="32"/>
        </w:rPr>
        <w:t xml:space="preserve"> </w:t>
      </w:r>
      <w:r>
        <w:rPr>
          <w:rFonts w:cs="Times New Roman"/>
          <w:szCs w:val="32"/>
        </w:rPr>
        <w:t>–</w:t>
      </w:r>
      <w:r w:rsidR="008F4049">
        <w:rPr>
          <w:rFonts w:cs="Times New Roman"/>
          <w:szCs w:val="32"/>
        </w:rPr>
        <w:t>26 June 2018</w:t>
      </w:r>
      <w:r w:rsidR="006A6CD3" w:rsidRPr="00D049E4">
        <w:rPr>
          <w:rFonts w:cs="Times New Roman"/>
          <w:szCs w:val="32"/>
        </w:rPr>
        <w:t>, Anno Domini</w:t>
      </w:r>
    </w:p>
    <w:p w:rsidR="006A6CD3" w:rsidRPr="00BB3914" w:rsidRDefault="006A6CD3" w:rsidP="006A6CD3">
      <w:pPr>
        <w:widowControl w:val="0"/>
        <w:autoSpaceDE w:val="0"/>
        <w:autoSpaceDN w:val="0"/>
        <w:adjustRightInd w:val="0"/>
        <w:jc w:val="both"/>
        <w:rPr>
          <w:rFonts w:cs="Georgia"/>
        </w:rPr>
      </w:pPr>
    </w:p>
    <w:p w:rsidR="00311B6A" w:rsidRDefault="00417142"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5650653" cy="238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plainArmy.jpg"/>
                    <pic:cNvPicPr/>
                  </pic:nvPicPr>
                  <pic:blipFill>
                    <a:blip r:embed="rId5">
                      <a:extLst>
                        <a:ext uri="{28A0092B-C50C-407E-A947-70E740481C1C}">
                          <a14:useLocalDpi xmlns:a14="http://schemas.microsoft.com/office/drawing/2010/main" val="0"/>
                        </a:ext>
                      </a:extLst>
                    </a:blip>
                    <a:stretch>
                      <a:fillRect/>
                    </a:stretch>
                  </pic:blipFill>
                  <pic:spPr>
                    <a:xfrm>
                      <a:off x="0" y="0"/>
                      <a:ext cx="5654348" cy="2389161"/>
                    </a:xfrm>
                    <a:prstGeom prst="rect">
                      <a:avLst/>
                    </a:prstGeom>
                  </pic:spPr>
                </pic:pic>
              </a:graphicData>
            </a:graphic>
          </wp:inline>
        </w:drawing>
      </w:r>
    </w:p>
    <w:p w:rsidR="00311B6A" w:rsidRPr="00311B6A" w:rsidRDefault="00311B6A" w:rsidP="006A6CD3">
      <w:pPr>
        <w:widowControl w:val="0"/>
        <w:autoSpaceDE w:val="0"/>
        <w:autoSpaceDN w:val="0"/>
        <w:adjustRightInd w:val="0"/>
        <w:jc w:val="center"/>
        <w:rPr>
          <w:rFonts w:cs="Times New Roman"/>
          <w:sz w:val="16"/>
          <w:szCs w:val="32"/>
        </w:rPr>
      </w:pPr>
    </w:p>
    <w:p w:rsidR="00D81537" w:rsidRDefault="00D81537" w:rsidP="00D81537">
      <w:pPr>
        <w:widowControl w:val="0"/>
        <w:autoSpaceDE w:val="0"/>
        <w:autoSpaceDN w:val="0"/>
        <w:adjustRightInd w:val="0"/>
        <w:jc w:val="both"/>
        <w:rPr>
          <w:rFonts w:cs="Times New Roman"/>
          <w:szCs w:val="32"/>
        </w:rPr>
      </w:pPr>
    </w:p>
    <w:p w:rsidR="008F4049" w:rsidRPr="008F4049" w:rsidRDefault="008F4049" w:rsidP="008F4049">
      <w:pPr>
        <w:keepNext/>
        <w:framePr w:dropCap="drop" w:lines="2" w:wrap="around" w:vAnchor="text" w:hAnchor="text"/>
        <w:spacing w:line="528" w:lineRule="exact"/>
        <w:jc w:val="both"/>
        <w:textAlignment w:val="baseline"/>
        <w:rPr>
          <w:rFonts w:eastAsia="Times New Roman" w:cs="Times New Roman"/>
          <w:b/>
          <w:iCs/>
          <w:caps/>
          <w:color w:val="000000"/>
          <w:position w:val="-4"/>
          <w:sz w:val="62"/>
        </w:rPr>
      </w:pPr>
      <w:r w:rsidRPr="008F4049">
        <w:rPr>
          <w:rFonts w:eastAsia="Times New Roman" w:cs="Times New Roman"/>
          <w:b/>
          <w:iCs/>
          <w:caps/>
          <w:color w:val="000000"/>
          <w:position w:val="-4"/>
          <w:sz w:val="62"/>
        </w:rPr>
        <w:t>W</w:t>
      </w:r>
    </w:p>
    <w:p w:rsidR="008F4049" w:rsidRPr="008F4049" w:rsidRDefault="008F4049" w:rsidP="008F4049">
      <w:pPr>
        <w:adjustRightInd w:val="0"/>
        <w:snapToGrid w:val="0"/>
        <w:jc w:val="both"/>
        <w:rPr>
          <w:rFonts w:eastAsia="Times New Roman" w:cs="Times New Roman"/>
          <w:color w:val="000000"/>
        </w:rPr>
      </w:pPr>
      <w:r w:rsidRPr="008F4049">
        <w:rPr>
          <w:rFonts w:eastAsia="Times New Roman" w:cs="Times New Roman"/>
          <w:b/>
          <w:iCs/>
          <w:caps/>
          <w:color w:val="000000"/>
        </w:rPr>
        <w:t>hosoever</w:t>
      </w:r>
      <w:r w:rsidRPr="008F4049">
        <w:rPr>
          <w:rFonts w:eastAsia="Times New Roman" w:cs="Times New Roman"/>
          <w:i/>
          <w:iCs/>
          <w:color w:val="000000"/>
        </w:rPr>
        <w:t xml:space="preserve"> believeth that Jesus is the Christ is born of God: and every one that loveth him that begat loveth him also that is begotten of him. </w:t>
      </w:r>
      <w:r w:rsidRPr="008F4049">
        <w:rPr>
          <w:rFonts w:eastAsia="Times New Roman" w:cs="Times New Roman"/>
          <w:b/>
          <w:bCs/>
          <w:i/>
          <w:iCs/>
          <w:color w:val="000000"/>
          <w:sz w:val="17"/>
          <w:szCs w:val="17"/>
        </w:rPr>
        <w:t>2</w:t>
      </w:r>
      <w:r w:rsidRPr="008F4049">
        <w:rPr>
          <w:rFonts w:eastAsia="Times New Roman" w:cs="Times New Roman"/>
          <w:i/>
          <w:iCs/>
          <w:color w:val="000000"/>
        </w:rPr>
        <w:t> By this we know that we love the children of God, when we love God, and keep his commandments. </w:t>
      </w:r>
      <w:r w:rsidRPr="008F4049">
        <w:rPr>
          <w:rFonts w:eastAsia="Times New Roman" w:cs="Times New Roman"/>
          <w:b/>
          <w:bCs/>
          <w:i/>
          <w:iCs/>
          <w:color w:val="000000"/>
          <w:sz w:val="17"/>
          <w:szCs w:val="17"/>
        </w:rPr>
        <w:t>3</w:t>
      </w:r>
      <w:r w:rsidRPr="008F4049">
        <w:rPr>
          <w:rFonts w:eastAsia="Times New Roman" w:cs="Times New Roman"/>
          <w:i/>
          <w:iCs/>
          <w:color w:val="000000"/>
        </w:rPr>
        <w:t> For this is the love of God, that we keep his commandm</w:t>
      </w:r>
      <w:bookmarkStart w:id="0" w:name="_GoBack"/>
      <w:bookmarkEnd w:id="0"/>
      <w:r w:rsidRPr="008F4049">
        <w:rPr>
          <w:rFonts w:eastAsia="Times New Roman" w:cs="Times New Roman"/>
          <w:i/>
          <w:iCs/>
          <w:color w:val="000000"/>
        </w:rPr>
        <w:t>ents: and his commandments are not grievous. </w:t>
      </w:r>
      <w:r w:rsidRPr="008F4049">
        <w:rPr>
          <w:rFonts w:eastAsia="Times New Roman" w:cs="Times New Roman"/>
          <w:b/>
          <w:bCs/>
          <w:i/>
          <w:iCs/>
          <w:color w:val="000000"/>
          <w:sz w:val="17"/>
          <w:szCs w:val="17"/>
        </w:rPr>
        <w:t>4</w:t>
      </w:r>
      <w:r w:rsidRPr="008F4049">
        <w:rPr>
          <w:rFonts w:eastAsia="Times New Roman" w:cs="Times New Roman"/>
          <w:i/>
          <w:iCs/>
          <w:color w:val="000000"/>
        </w:rPr>
        <w:t xml:space="preserve"> For whatsoever is born of God </w:t>
      </w:r>
      <w:proofErr w:type="spellStart"/>
      <w:r w:rsidRPr="008F4049">
        <w:rPr>
          <w:rFonts w:eastAsia="Times New Roman" w:cs="Times New Roman"/>
          <w:i/>
          <w:iCs/>
          <w:color w:val="000000"/>
        </w:rPr>
        <w:t>overcometh</w:t>
      </w:r>
      <w:proofErr w:type="spellEnd"/>
      <w:r w:rsidRPr="008F4049">
        <w:rPr>
          <w:rFonts w:eastAsia="Times New Roman" w:cs="Times New Roman"/>
          <w:i/>
          <w:iCs/>
          <w:color w:val="000000"/>
        </w:rPr>
        <w:t xml:space="preserve"> the world: and this is the victory that </w:t>
      </w:r>
      <w:proofErr w:type="spellStart"/>
      <w:r w:rsidRPr="008F4049">
        <w:rPr>
          <w:rFonts w:eastAsia="Times New Roman" w:cs="Times New Roman"/>
          <w:i/>
          <w:iCs/>
          <w:color w:val="000000"/>
        </w:rPr>
        <w:t>overcometh</w:t>
      </w:r>
      <w:proofErr w:type="spellEnd"/>
      <w:r w:rsidRPr="008F4049">
        <w:rPr>
          <w:rFonts w:eastAsia="Times New Roman" w:cs="Times New Roman"/>
          <w:i/>
          <w:iCs/>
          <w:color w:val="000000"/>
        </w:rPr>
        <w:t xml:space="preserve"> the world, even our faith. </w:t>
      </w:r>
      <w:r w:rsidRPr="008F4049">
        <w:rPr>
          <w:rFonts w:eastAsia="Times New Roman" w:cs="Times New Roman"/>
          <w:b/>
          <w:bCs/>
          <w:i/>
          <w:iCs/>
          <w:color w:val="000000"/>
          <w:sz w:val="17"/>
          <w:szCs w:val="17"/>
        </w:rPr>
        <w:t>5</w:t>
      </w:r>
      <w:r w:rsidRPr="008F4049">
        <w:rPr>
          <w:rFonts w:eastAsia="Times New Roman" w:cs="Times New Roman"/>
          <w:i/>
          <w:iCs/>
          <w:color w:val="000000"/>
        </w:rPr>
        <w:t xml:space="preserve"> Who is he that </w:t>
      </w:r>
      <w:proofErr w:type="spellStart"/>
      <w:r w:rsidRPr="008F4049">
        <w:rPr>
          <w:rFonts w:eastAsia="Times New Roman" w:cs="Times New Roman"/>
          <w:i/>
          <w:iCs/>
          <w:color w:val="000000"/>
        </w:rPr>
        <w:t>overcometh</w:t>
      </w:r>
      <w:proofErr w:type="spellEnd"/>
      <w:r w:rsidRPr="008F4049">
        <w:rPr>
          <w:rFonts w:eastAsia="Times New Roman" w:cs="Times New Roman"/>
          <w:i/>
          <w:iCs/>
          <w:color w:val="000000"/>
        </w:rPr>
        <w:t xml:space="preserve"> the world, but he that believeth that Jesus is the Son of God</w:t>
      </w:r>
      <w:r w:rsidRPr="008F4049">
        <w:rPr>
          <w:rFonts w:eastAsia="Times New Roman" w:cs="Times New Roman"/>
          <w:color w:val="000000"/>
        </w:rPr>
        <w:t xml:space="preserve">? </w:t>
      </w:r>
      <w:r w:rsidRPr="008F4049">
        <w:rPr>
          <w:rFonts w:eastAsia="Times New Roman" w:cs="Times New Roman"/>
          <w:color w:val="000000"/>
          <w:sz w:val="20"/>
        </w:rPr>
        <w:t>(</w:t>
      </w:r>
      <w:r>
        <w:rPr>
          <w:rFonts w:eastAsia="Times New Roman" w:cs="Times New Roman"/>
          <w:color w:val="000000"/>
          <w:sz w:val="20"/>
        </w:rPr>
        <w:t>1 John 5:1-5</w:t>
      </w:r>
      <w:r w:rsidRPr="008F4049">
        <w:rPr>
          <w:rFonts w:eastAsia="Times New Roman" w:cs="Times New Roman"/>
          <w:color w:val="000000"/>
          <w:sz w:val="20"/>
        </w:rPr>
        <w:t>)</w:t>
      </w:r>
    </w:p>
    <w:p w:rsidR="008F4049" w:rsidRPr="008F4049" w:rsidRDefault="008F4049" w:rsidP="008F4049">
      <w:pPr>
        <w:adjustRightInd w:val="0"/>
        <w:snapToGrid w:val="0"/>
        <w:ind w:firstLine="720"/>
        <w:jc w:val="both"/>
        <w:rPr>
          <w:rFonts w:eastAsia="Times New Roman" w:cs="Times New Roman"/>
          <w:color w:val="000000"/>
          <w:sz w:val="16"/>
        </w:rPr>
      </w:pPr>
      <w:r w:rsidRPr="008F4049">
        <w:rPr>
          <w:rFonts w:eastAsia="Times New Roman" w:cs="Times New Roman"/>
          <w:color w:val="000000"/>
          <w:sz w:val="16"/>
        </w:rPr>
        <w:t> </w:t>
      </w:r>
    </w:p>
    <w:p w:rsidR="008F4049" w:rsidRDefault="008F4049" w:rsidP="008F4049">
      <w:pPr>
        <w:adjustRightInd w:val="0"/>
        <w:snapToGrid w:val="0"/>
        <w:jc w:val="both"/>
        <w:rPr>
          <w:rFonts w:eastAsia="Times New Roman" w:cs="Times New Roman"/>
          <w:color w:val="000000"/>
        </w:rPr>
      </w:pPr>
      <w:r w:rsidRPr="008F4049">
        <w:rPr>
          <w:rFonts w:eastAsia="Times New Roman" w:cs="Times New Roman"/>
          <w:color w:val="000000"/>
        </w:rPr>
        <w:t>            What is the one thing that fuels faith, which is an act of Grace from God? It is love, and love comes from God to us as an eternal resource. </w:t>
      </w:r>
    </w:p>
    <w:p w:rsidR="008F4049" w:rsidRPr="008F4049" w:rsidRDefault="008F4049" w:rsidP="008F4049">
      <w:pPr>
        <w:adjustRightInd w:val="0"/>
        <w:snapToGrid w:val="0"/>
        <w:ind w:firstLine="720"/>
        <w:jc w:val="both"/>
        <w:rPr>
          <w:rFonts w:eastAsia="Times New Roman" w:cs="Times New Roman"/>
          <w:color w:val="000000"/>
          <w:sz w:val="16"/>
        </w:rPr>
      </w:pPr>
      <w:r w:rsidRPr="008F4049">
        <w:rPr>
          <w:rFonts w:eastAsia="Times New Roman" w:cs="Times New Roman"/>
          <w:color w:val="000000"/>
          <w:sz w:val="16"/>
        </w:rPr>
        <w:t> </w:t>
      </w:r>
    </w:p>
    <w:p w:rsidR="008F4049" w:rsidRPr="008F4049" w:rsidRDefault="008F4049" w:rsidP="008F4049">
      <w:pPr>
        <w:adjustRightInd w:val="0"/>
        <w:snapToGrid w:val="0"/>
        <w:jc w:val="both"/>
        <w:rPr>
          <w:rFonts w:eastAsia="Times New Roman" w:cs="Times New Roman"/>
          <w:color w:val="000000"/>
        </w:rPr>
      </w:pPr>
      <w:r w:rsidRPr="008F4049">
        <w:rPr>
          <w:rFonts w:eastAsia="Times New Roman" w:cs="Times New Roman"/>
          <w:color w:val="000000"/>
        </w:rPr>
        <w:t>            This lively hymn was composed by John H. Yates (1891) and the music is the composition of the renowned Ira Sankey. The only victory we have comes by faith, and faith comes from a grant of grace by God.</w:t>
      </w:r>
    </w:p>
    <w:p w:rsidR="008F4049" w:rsidRDefault="008F4049" w:rsidP="008F4049">
      <w:pPr>
        <w:adjustRightInd w:val="0"/>
        <w:snapToGrid w:val="0"/>
        <w:jc w:val="both"/>
        <w:rPr>
          <w:rFonts w:eastAsia="Times New Roman" w:cs="Times New Roman"/>
          <w:color w:val="000000"/>
        </w:rPr>
      </w:pPr>
    </w:p>
    <w:p w:rsidR="008F4049" w:rsidRPr="008F4049" w:rsidRDefault="008F4049" w:rsidP="008F4049">
      <w:pPr>
        <w:adjustRightInd w:val="0"/>
        <w:snapToGrid w:val="0"/>
        <w:jc w:val="center"/>
        <w:rPr>
          <w:rFonts w:eastAsia="Times New Roman" w:cs="Times New Roman"/>
          <w:b/>
          <w:color w:val="000000"/>
        </w:rPr>
      </w:pPr>
      <w:r>
        <w:rPr>
          <w:rFonts w:eastAsia="Times New Roman" w:cs="Times New Roman"/>
          <w:b/>
          <w:color w:val="000000"/>
        </w:rPr>
        <w:t>Faith is t</w:t>
      </w:r>
      <w:r w:rsidRPr="008F4049">
        <w:rPr>
          <w:rFonts w:eastAsia="Times New Roman" w:cs="Times New Roman"/>
          <w:b/>
          <w:color w:val="000000"/>
        </w:rPr>
        <w:t>he Victory</w:t>
      </w:r>
    </w:p>
    <w:p w:rsidR="008F4049" w:rsidRPr="008F4049" w:rsidRDefault="008F4049" w:rsidP="008F4049">
      <w:pPr>
        <w:adjustRightInd w:val="0"/>
        <w:snapToGrid w:val="0"/>
        <w:jc w:val="both"/>
        <w:rPr>
          <w:rFonts w:eastAsia="Times New Roman" w:cs="Times New Roman"/>
          <w:color w:val="000000"/>
        </w:rPr>
      </w:pPr>
      <w:r w:rsidRPr="008F4049">
        <w:rPr>
          <w:rFonts w:eastAsia="Times New Roman" w:cs="Times New Roman"/>
          <w:color w:val="000000"/>
          <w:sz w:val="12"/>
          <w:szCs w:val="12"/>
        </w:rPr>
        <w:t> </w:t>
      </w:r>
    </w:p>
    <w:p w:rsidR="008F4049" w:rsidRPr="008F4049" w:rsidRDefault="008F4049" w:rsidP="008F4049">
      <w:pPr>
        <w:adjustRightInd w:val="0"/>
        <w:snapToGrid w:val="0"/>
        <w:ind w:left="1440"/>
        <w:jc w:val="both"/>
        <w:rPr>
          <w:rFonts w:eastAsia="Times New Roman" w:cs="Times New Roman"/>
          <w:iCs/>
          <w:color w:val="000000"/>
        </w:rPr>
      </w:pPr>
      <w:r w:rsidRPr="008F4049">
        <w:rPr>
          <w:rFonts w:eastAsia="Times New Roman" w:cs="Times New Roman"/>
          <w:iCs/>
          <w:color w:val="000000"/>
        </w:rPr>
        <w:t>Encamped along the hills of light,</w:t>
      </w:r>
    </w:p>
    <w:p w:rsidR="008F4049" w:rsidRPr="008F4049" w:rsidRDefault="008F4049" w:rsidP="008F4049">
      <w:pPr>
        <w:adjustRightInd w:val="0"/>
        <w:snapToGrid w:val="0"/>
        <w:ind w:left="1440"/>
        <w:jc w:val="both"/>
        <w:rPr>
          <w:rFonts w:eastAsia="Times New Roman" w:cs="Times New Roman"/>
          <w:iCs/>
          <w:color w:val="000000"/>
        </w:rPr>
      </w:pPr>
      <w:r w:rsidRPr="008F4049">
        <w:rPr>
          <w:rFonts w:eastAsia="Times New Roman" w:cs="Times New Roman"/>
          <w:iCs/>
          <w:color w:val="000000"/>
        </w:rPr>
        <w:t>Ye Christian soldiers, rise.</w:t>
      </w:r>
    </w:p>
    <w:p w:rsidR="008F4049" w:rsidRPr="008F4049" w:rsidRDefault="008F4049" w:rsidP="008F4049">
      <w:pPr>
        <w:adjustRightInd w:val="0"/>
        <w:snapToGrid w:val="0"/>
        <w:ind w:left="1440"/>
        <w:jc w:val="both"/>
        <w:rPr>
          <w:rFonts w:eastAsia="Times New Roman" w:cs="Times New Roman"/>
          <w:iCs/>
          <w:color w:val="000000"/>
        </w:rPr>
      </w:pPr>
      <w:r w:rsidRPr="008F4049">
        <w:rPr>
          <w:rFonts w:eastAsia="Times New Roman" w:cs="Times New Roman"/>
          <w:iCs/>
          <w:color w:val="000000"/>
        </w:rPr>
        <w:t>And press the battle ere the night</w:t>
      </w:r>
    </w:p>
    <w:p w:rsidR="008F4049" w:rsidRPr="008F4049" w:rsidRDefault="008F4049" w:rsidP="008F4049">
      <w:pPr>
        <w:adjustRightInd w:val="0"/>
        <w:snapToGrid w:val="0"/>
        <w:ind w:left="1440"/>
        <w:jc w:val="both"/>
        <w:rPr>
          <w:rFonts w:eastAsia="Times New Roman" w:cs="Times New Roman"/>
          <w:iCs/>
          <w:color w:val="000000"/>
        </w:rPr>
      </w:pPr>
      <w:r w:rsidRPr="008F4049">
        <w:rPr>
          <w:rFonts w:eastAsia="Times New Roman" w:cs="Times New Roman"/>
          <w:iCs/>
          <w:color w:val="000000"/>
        </w:rPr>
        <w:t>Shall veil the glowing skies.</w:t>
      </w:r>
    </w:p>
    <w:p w:rsidR="008F4049" w:rsidRPr="008F4049" w:rsidRDefault="008F4049" w:rsidP="008F4049">
      <w:pPr>
        <w:adjustRightInd w:val="0"/>
        <w:snapToGrid w:val="0"/>
        <w:ind w:left="1440"/>
        <w:jc w:val="both"/>
        <w:rPr>
          <w:rFonts w:eastAsia="Times New Roman" w:cs="Times New Roman"/>
          <w:iCs/>
          <w:color w:val="000000"/>
        </w:rPr>
      </w:pPr>
      <w:r w:rsidRPr="008F4049">
        <w:rPr>
          <w:rFonts w:eastAsia="Times New Roman" w:cs="Times New Roman"/>
          <w:iCs/>
          <w:color w:val="000000"/>
        </w:rPr>
        <w:t>Against the foe in vales below</w:t>
      </w:r>
    </w:p>
    <w:p w:rsidR="008F4049" w:rsidRPr="008F4049" w:rsidRDefault="008F4049" w:rsidP="008F4049">
      <w:pPr>
        <w:adjustRightInd w:val="0"/>
        <w:snapToGrid w:val="0"/>
        <w:ind w:left="1440"/>
        <w:jc w:val="both"/>
        <w:rPr>
          <w:rFonts w:eastAsia="Times New Roman" w:cs="Times New Roman"/>
          <w:iCs/>
          <w:color w:val="000000"/>
        </w:rPr>
      </w:pPr>
      <w:r w:rsidRPr="008F4049">
        <w:rPr>
          <w:rFonts w:eastAsia="Times New Roman" w:cs="Times New Roman"/>
          <w:iCs/>
          <w:color w:val="000000"/>
        </w:rPr>
        <w:t>Let all our strength be hurled.</w:t>
      </w:r>
    </w:p>
    <w:p w:rsidR="008F4049" w:rsidRPr="008F4049" w:rsidRDefault="008F4049" w:rsidP="008F4049">
      <w:pPr>
        <w:adjustRightInd w:val="0"/>
        <w:snapToGrid w:val="0"/>
        <w:ind w:left="1440"/>
        <w:jc w:val="both"/>
        <w:rPr>
          <w:rFonts w:eastAsia="Times New Roman" w:cs="Times New Roman"/>
          <w:iCs/>
          <w:color w:val="000000"/>
        </w:rPr>
      </w:pPr>
      <w:r w:rsidRPr="008F4049">
        <w:rPr>
          <w:rFonts w:eastAsia="Times New Roman" w:cs="Times New Roman"/>
          <w:iCs/>
          <w:color w:val="000000"/>
        </w:rPr>
        <w:t>Faith is the victory, we know,</w:t>
      </w:r>
    </w:p>
    <w:p w:rsidR="008F4049" w:rsidRPr="008F4049" w:rsidRDefault="008F4049" w:rsidP="008F4049">
      <w:pPr>
        <w:adjustRightInd w:val="0"/>
        <w:snapToGrid w:val="0"/>
        <w:ind w:left="1440"/>
        <w:jc w:val="both"/>
        <w:rPr>
          <w:rFonts w:eastAsia="Times New Roman" w:cs="Times New Roman"/>
          <w:iCs/>
          <w:color w:val="000000"/>
        </w:rPr>
      </w:pPr>
      <w:r w:rsidRPr="008F4049">
        <w:rPr>
          <w:rFonts w:eastAsia="Times New Roman" w:cs="Times New Roman"/>
          <w:iCs/>
          <w:color w:val="000000"/>
        </w:rPr>
        <w:t>That overcomes the world.</w:t>
      </w:r>
    </w:p>
    <w:p w:rsidR="008F4049" w:rsidRPr="008F4049" w:rsidRDefault="008F4049" w:rsidP="008F4049">
      <w:pPr>
        <w:adjustRightInd w:val="0"/>
        <w:snapToGrid w:val="0"/>
        <w:ind w:left="2160"/>
        <w:jc w:val="both"/>
        <w:rPr>
          <w:rFonts w:eastAsia="Times New Roman" w:cs="Times New Roman"/>
          <w:iCs/>
          <w:color w:val="000000"/>
        </w:rPr>
      </w:pPr>
      <w:r w:rsidRPr="008F4049">
        <w:rPr>
          <w:rFonts w:eastAsia="Times New Roman" w:cs="Times New Roman"/>
          <w:iCs/>
          <w:color w:val="000000"/>
        </w:rPr>
        <w:t>Refrain</w:t>
      </w:r>
    </w:p>
    <w:p w:rsidR="008F4049" w:rsidRPr="008F4049" w:rsidRDefault="008F4049" w:rsidP="008F4049">
      <w:pPr>
        <w:adjustRightInd w:val="0"/>
        <w:snapToGrid w:val="0"/>
        <w:ind w:left="2160"/>
        <w:jc w:val="both"/>
        <w:rPr>
          <w:rFonts w:eastAsia="Times New Roman" w:cs="Times New Roman"/>
          <w:iCs/>
          <w:color w:val="000000"/>
        </w:rPr>
      </w:pPr>
      <w:r w:rsidRPr="008F4049">
        <w:rPr>
          <w:rFonts w:eastAsia="Times New Roman" w:cs="Times New Roman"/>
          <w:iCs/>
          <w:color w:val="000000"/>
        </w:rPr>
        <w:t>Faith is the victory! Faith is the victory!</w:t>
      </w:r>
    </w:p>
    <w:p w:rsidR="008F4049" w:rsidRPr="008F4049" w:rsidRDefault="008F4049" w:rsidP="008F4049">
      <w:pPr>
        <w:adjustRightInd w:val="0"/>
        <w:snapToGrid w:val="0"/>
        <w:ind w:left="2160"/>
        <w:jc w:val="both"/>
        <w:rPr>
          <w:rFonts w:eastAsia="Times New Roman" w:cs="Times New Roman"/>
          <w:iCs/>
          <w:color w:val="000000"/>
        </w:rPr>
      </w:pPr>
      <w:r w:rsidRPr="008F4049">
        <w:rPr>
          <w:rFonts w:eastAsia="Times New Roman" w:cs="Times New Roman"/>
          <w:iCs/>
          <w:color w:val="000000"/>
        </w:rPr>
        <w:t>O glorious victory, that overcomes the world.</w:t>
      </w:r>
    </w:p>
    <w:p w:rsidR="008F4049" w:rsidRPr="008F4049" w:rsidRDefault="008F4049" w:rsidP="008F4049">
      <w:pPr>
        <w:adjustRightInd w:val="0"/>
        <w:snapToGrid w:val="0"/>
        <w:ind w:firstLine="720"/>
        <w:jc w:val="both"/>
        <w:rPr>
          <w:rFonts w:eastAsia="Times New Roman" w:cs="Times New Roman"/>
          <w:color w:val="000000"/>
          <w:sz w:val="16"/>
        </w:rPr>
      </w:pPr>
      <w:r w:rsidRPr="008F4049">
        <w:rPr>
          <w:rFonts w:eastAsia="Times New Roman" w:cs="Times New Roman"/>
          <w:color w:val="000000"/>
          <w:sz w:val="16"/>
        </w:rPr>
        <w:t> </w:t>
      </w:r>
    </w:p>
    <w:p w:rsidR="008F4049" w:rsidRPr="008F4049" w:rsidRDefault="008F4049" w:rsidP="008F4049">
      <w:pPr>
        <w:adjustRightInd w:val="0"/>
        <w:snapToGrid w:val="0"/>
        <w:ind w:left="1440"/>
        <w:jc w:val="both"/>
        <w:rPr>
          <w:rFonts w:eastAsia="Times New Roman" w:cs="Times New Roman"/>
          <w:iCs/>
          <w:color w:val="000000"/>
        </w:rPr>
      </w:pPr>
      <w:r w:rsidRPr="008F4049">
        <w:rPr>
          <w:rFonts w:eastAsia="Times New Roman" w:cs="Times New Roman"/>
          <w:iCs/>
          <w:color w:val="000000"/>
        </w:rPr>
        <w:t>His banner over us is love,</w:t>
      </w:r>
    </w:p>
    <w:p w:rsidR="008F4049" w:rsidRPr="008F4049" w:rsidRDefault="008F4049" w:rsidP="008F4049">
      <w:pPr>
        <w:adjustRightInd w:val="0"/>
        <w:snapToGrid w:val="0"/>
        <w:ind w:left="1440"/>
        <w:jc w:val="both"/>
        <w:rPr>
          <w:rFonts w:eastAsia="Times New Roman" w:cs="Times New Roman"/>
          <w:iCs/>
          <w:color w:val="000000"/>
        </w:rPr>
      </w:pPr>
      <w:r w:rsidRPr="008F4049">
        <w:rPr>
          <w:rFonts w:eastAsia="Times New Roman" w:cs="Times New Roman"/>
          <w:iCs/>
          <w:color w:val="000000"/>
        </w:rPr>
        <w:t>Our sword the Word of God.</w:t>
      </w:r>
    </w:p>
    <w:p w:rsidR="008F4049" w:rsidRPr="008F4049" w:rsidRDefault="008F4049" w:rsidP="008F4049">
      <w:pPr>
        <w:adjustRightInd w:val="0"/>
        <w:snapToGrid w:val="0"/>
        <w:ind w:left="1440"/>
        <w:jc w:val="both"/>
        <w:rPr>
          <w:rFonts w:eastAsia="Times New Roman" w:cs="Times New Roman"/>
          <w:iCs/>
          <w:color w:val="000000"/>
        </w:rPr>
      </w:pPr>
      <w:r w:rsidRPr="008F4049">
        <w:rPr>
          <w:rFonts w:eastAsia="Times New Roman" w:cs="Times New Roman"/>
          <w:iCs/>
          <w:color w:val="000000"/>
        </w:rPr>
        <w:t>We tread the road the saints above</w:t>
      </w:r>
    </w:p>
    <w:p w:rsidR="008F4049" w:rsidRPr="008F4049" w:rsidRDefault="008F4049" w:rsidP="008F4049">
      <w:pPr>
        <w:adjustRightInd w:val="0"/>
        <w:snapToGrid w:val="0"/>
        <w:ind w:left="1440"/>
        <w:jc w:val="both"/>
        <w:rPr>
          <w:rFonts w:eastAsia="Times New Roman" w:cs="Times New Roman"/>
          <w:iCs/>
          <w:color w:val="000000"/>
        </w:rPr>
      </w:pPr>
      <w:r w:rsidRPr="008F4049">
        <w:rPr>
          <w:rFonts w:eastAsia="Times New Roman" w:cs="Times New Roman"/>
          <w:iCs/>
          <w:color w:val="000000"/>
        </w:rPr>
        <w:t>With shouts of triumph trod.</w:t>
      </w:r>
    </w:p>
    <w:p w:rsidR="008F4049" w:rsidRPr="008F4049" w:rsidRDefault="008F4049" w:rsidP="008F4049">
      <w:pPr>
        <w:adjustRightInd w:val="0"/>
        <w:snapToGrid w:val="0"/>
        <w:ind w:left="1440"/>
        <w:jc w:val="both"/>
        <w:rPr>
          <w:rFonts w:eastAsia="Times New Roman" w:cs="Times New Roman"/>
          <w:iCs/>
          <w:color w:val="000000"/>
        </w:rPr>
      </w:pPr>
      <w:r w:rsidRPr="008F4049">
        <w:rPr>
          <w:rFonts w:eastAsia="Times New Roman" w:cs="Times New Roman"/>
          <w:iCs/>
          <w:color w:val="000000"/>
        </w:rPr>
        <w:t>By faith, they like a whirlwind’s breath,</w:t>
      </w:r>
    </w:p>
    <w:p w:rsidR="008F4049" w:rsidRPr="008F4049" w:rsidRDefault="008F4049" w:rsidP="008F4049">
      <w:pPr>
        <w:adjustRightInd w:val="0"/>
        <w:snapToGrid w:val="0"/>
        <w:ind w:left="1440"/>
        <w:jc w:val="both"/>
        <w:rPr>
          <w:rFonts w:eastAsia="Times New Roman" w:cs="Times New Roman"/>
          <w:iCs/>
          <w:color w:val="000000"/>
        </w:rPr>
      </w:pPr>
      <w:r w:rsidRPr="008F4049">
        <w:rPr>
          <w:rFonts w:eastAsia="Times New Roman" w:cs="Times New Roman"/>
          <w:iCs/>
          <w:color w:val="000000"/>
        </w:rPr>
        <w:t>Swept on o’er every field.</w:t>
      </w:r>
    </w:p>
    <w:p w:rsidR="008F4049" w:rsidRPr="008F4049" w:rsidRDefault="008F4049" w:rsidP="008F4049">
      <w:pPr>
        <w:adjustRightInd w:val="0"/>
        <w:snapToGrid w:val="0"/>
        <w:ind w:left="1440"/>
        <w:jc w:val="both"/>
        <w:rPr>
          <w:rFonts w:eastAsia="Times New Roman" w:cs="Times New Roman"/>
          <w:iCs/>
          <w:color w:val="000000"/>
        </w:rPr>
      </w:pPr>
      <w:r w:rsidRPr="008F4049">
        <w:rPr>
          <w:rFonts w:eastAsia="Times New Roman" w:cs="Times New Roman"/>
          <w:iCs/>
          <w:color w:val="000000"/>
        </w:rPr>
        <w:t>The faith by which they conquered death</w:t>
      </w:r>
    </w:p>
    <w:p w:rsidR="008F4049" w:rsidRPr="008F4049" w:rsidRDefault="008F4049" w:rsidP="008F4049">
      <w:pPr>
        <w:adjustRightInd w:val="0"/>
        <w:snapToGrid w:val="0"/>
        <w:ind w:left="1440"/>
        <w:jc w:val="both"/>
        <w:rPr>
          <w:rFonts w:eastAsia="Times New Roman" w:cs="Times New Roman"/>
          <w:iCs/>
          <w:color w:val="000000"/>
        </w:rPr>
      </w:pPr>
      <w:r w:rsidRPr="008F4049">
        <w:rPr>
          <w:rFonts w:eastAsia="Times New Roman" w:cs="Times New Roman"/>
          <w:iCs/>
          <w:color w:val="000000"/>
        </w:rPr>
        <w:t xml:space="preserve">Is still our shining </w:t>
      </w:r>
      <w:proofErr w:type="gramStart"/>
      <w:r w:rsidRPr="008F4049">
        <w:rPr>
          <w:rFonts w:eastAsia="Times New Roman" w:cs="Times New Roman"/>
          <w:iCs/>
          <w:color w:val="000000"/>
        </w:rPr>
        <w:t>shield.</w:t>
      </w:r>
      <w:proofErr w:type="gramEnd"/>
    </w:p>
    <w:p w:rsidR="008F4049" w:rsidRPr="008F4049" w:rsidRDefault="008F4049" w:rsidP="008F4049">
      <w:pPr>
        <w:adjustRightInd w:val="0"/>
        <w:snapToGrid w:val="0"/>
        <w:ind w:left="1440" w:firstLine="720"/>
        <w:jc w:val="both"/>
        <w:rPr>
          <w:rFonts w:eastAsia="Times New Roman" w:cs="Times New Roman"/>
          <w:iCs/>
          <w:color w:val="000000"/>
        </w:rPr>
      </w:pPr>
      <w:r w:rsidRPr="008F4049">
        <w:rPr>
          <w:rFonts w:eastAsia="Times New Roman" w:cs="Times New Roman"/>
          <w:iCs/>
          <w:color w:val="000000"/>
        </w:rPr>
        <w:lastRenderedPageBreak/>
        <w:t>Refrain</w:t>
      </w:r>
    </w:p>
    <w:p w:rsidR="008F4049" w:rsidRPr="008F4049" w:rsidRDefault="008F4049" w:rsidP="008F4049">
      <w:pPr>
        <w:adjustRightInd w:val="0"/>
        <w:snapToGrid w:val="0"/>
        <w:ind w:firstLine="720"/>
        <w:jc w:val="both"/>
        <w:rPr>
          <w:rFonts w:eastAsia="Times New Roman" w:cs="Times New Roman"/>
          <w:color w:val="000000"/>
          <w:sz w:val="16"/>
        </w:rPr>
      </w:pPr>
      <w:r w:rsidRPr="008F4049">
        <w:rPr>
          <w:rFonts w:eastAsia="Times New Roman" w:cs="Times New Roman"/>
          <w:color w:val="000000"/>
          <w:sz w:val="16"/>
        </w:rPr>
        <w:t> </w:t>
      </w:r>
    </w:p>
    <w:p w:rsidR="008F4049" w:rsidRPr="008F4049" w:rsidRDefault="008F4049" w:rsidP="008F4049">
      <w:pPr>
        <w:adjustRightInd w:val="0"/>
        <w:snapToGrid w:val="0"/>
        <w:ind w:left="1440"/>
        <w:jc w:val="both"/>
        <w:rPr>
          <w:rFonts w:eastAsia="Times New Roman" w:cs="Times New Roman"/>
          <w:iCs/>
          <w:color w:val="000000"/>
        </w:rPr>
      </w:pPr>
      <w:r w:rsidRPr="008F4049">
        <w:rPr>
          <w:rFonts w:eastAsia="Times New Roman" w:cs="Times New Roman"/>
          <w:iCs/>
          <w:color w:val="000000"/>
        </w:rPr>
        <w:t>On every hand the foe we find</w:t>
      </w:r>
    </w:p>
    <w:p w:rsidR="008F4049" w:rsidRPr="008F4049" w:rsidRDefault="008F4049" w:rsidP="008F4049">
      <w:pPr>
        <w:adjustRightInd w:val="0"/>
        <w:snapToGrid w:val="0"/>
        <w:ind w:left="1440"/>
        <w:jc w:val="both"/>
        <w:rPr>
          <w:rFonts w:eastAsia="Times New Roman" w:cs="Times New Roman"/>
          <w:iCs/>
          <w:color w:val="000000"/>
        </w:rPr>
      </w:pPr>
      <w:r w:rsidRPr="008F4049">
        <w:rPr>
          <w:rFonts w:eastAsia="Times New Roman" w:cs="Times New Roman"/>
          <w:iCs/>
          <w:color w:val="000000"/>
        </w:rPr>
        <w:t>Drawn up in dread array.</w:t>
      </w:r>
    </w:p>
    <w:p w:rsidR="008F4049" w:rsidRPr="008F4049" w:rsidRDefault="008F4049" w:rsidP="008F4049">
      <w:pPr>
        <w:adjustRightInd w:val="0"/>
        <w:snapToGrid w:val="0"/>
        <w:ind w:left="1440"/>
        <w:jc w:val="both"/>
        <w:rPr>
          <w:rFonts w:eastAsia="Times New Roman" w:cs="Times New Roman"/>
          <w:iCs/>
          <w:color w:val="000000"/>
        </w:rPr>
      </w:pPr>
      <w:r w:rsidRPr="008F4049">
        <w:rPr>
          <w:rFonts w:eastAsia="Times New Roman" w:cs="Times New Roman"/>
          <w:iCs/>
          <w:color w:val="000000"/>
        </w:rPr>
        <w:t>Let tents of ease be left behind,</w:t>
      </w:r>
    </w:p>
    <w:p w:rsidR="008F4049" w:rsidRPr="008F4049" w:rsidRDefault="008F4049" w:rsidP="008F4049">
      <w:pPr>
        <w:adjustRightInd w:val="0"/>
        <w:snapToGrid w:val="0"/>
        <w:ind w:left="1440"/>
        <w:jc w:val="both"/>
        <w:rPr>
          <w:rFonts w:eastAsia="Times New Roman" w:cs="Times New Roman"/>
          <w:iCs/>
          <w:color w:val="000000"/>
        </w:rPr>
      </w:pPr>
      <w:r w:rsidRPr="008F4049">
        <w:rPr>
          <w:rFonts w:eastAsia="Times New Roman" w:cs="Times New Roman"/>
          <w:iCs/>
          <w:color w:val="000000"/>
        </w:rPr>
        <w:t>And onward to the fray.</w:t>
      </w:r>
    </w:p>
    <w:p w:rsidR="008F4049" w:rsidRPr="008F4049" w:rsidRDefault="008F4049" w:rsidP="008F4049">
      <w:pPr>
        <w:adjustRightInd w:val="0"/>
        <w:snapToGrid w:val="0"/>
        <w:ind w:left="1440"/>
        <w:jc w:val="both"/>
        <w:rPr>
          <w:rFonts w:eastAsia="Times New Roman" w:cs="Times New Roman"/>
          <w:iCs/>
          <w:color w:val="000000"/>
        </w:rPr>
      </w:pPr>
      <w:r w:rsidRPr="008F4049">
        <w:rPr>
          <w:rFonts w:eastAsia="Times New Roman" w:cs="Times New Roman"/>
          <w:iCs/>
          <w:color w:val="000000"/>
        </w:rPr>
        <w:t>Salvation’s helmet on each head,</w:t>
      </w:r>
    </w:p>
    <w:p w:rsidR="008F4049" w:rsidRPr="008F4049" w:rsidRDefault="008F4049" w:rsidP="008F4049">
      <w:pPr>
        <w:adjustRightInd w:val="0"/>
        <w:snapToGrid w:val="0"/>
        <w:ind w:left="1440"/>
        <w:jc w:val="both"/>
        <w:rPr>
          <w:rFonts w:eastAsia="Times New Roman" w:cs="Times New Roman"/>
          <w:iCs/>
          <w:color w:val="000000"/>
        </w:rPr>
      </w:pPr>
      <w:r w:rsidRPr="008F4049">
        <w:rPr>
          <w:rFonts w:eastAsia="Times New Roman" w:cs="Times New Roman"/>
          <w:iCs/>
          <w:color w:val="000000"/>
        </w:rPr>
        <w:t>With truth all girt about,</w:t>
      </w:r>
    </w:p>
    <w:p w:rsidR="008F4049" w:rsidRPr="008F4049" w:rsidRDefault="008F4049" w:rsidP="008F4049">
      <w:pPr>
        <w:adjustRightInd w:val="0"/>
        <w:snapToGrid w:val="0"/>
        <w:ind w:left="1440"/>
        <w:jc w:val="both"/>
        <w:rPr>
          <w:rFonts w:eastAsia="Times New Roman" w:cs="Times New Roman"/>
          <w:iCs/>
          <w:color w:val="000000"/>
        </w:rPr>
      </w:pPr>
      <w:r w:rsidRPr="008F4049">
        <w:rPr>
          <w:rFonts w:eastAsia="Times New Roman" w:cs="Times New Roman"/>
          <w:iCs/>
          <w:color w:val="000000"/>
        </w:rPr>
        <w:t>The earth shall tremble ’</w:t>
      </w:r>
      <w:proofErr w:type="spellStart"/>
      <w:r w:rsidRPr="008F4049">
        <w:rPr>
          <w:rFonts w:eastAsia="Times New Roman" w:cs="Times New Roman"/>
          <w:iCs/>
          <w:color w:val="000000"/>
        </w:rPr>
        <w:t>neath</w:t>
      </w:r>
      <w:proofErr w:type="spellEnd"/>
      <w:r w:rsidRPr="008F4049">
        <w:rPr>
          <w:rFonts w:eastAsia="Times New Roman" w:cs="Times New Roman"/>
          <w:iCs/>
          <w:color w:val="000000"/>
        </w:rPr>
        <w:t xml:space="preserve"> our tread,</w:t>
      </w:r>
    </w:p>
    <w:p w:rsidR="008F4049" w:rsidRPr="008F4049" w:rsidRDefault="008F4049" w:rsidP="008F4049">
      <w:pPr>
        <w:adjustRightInd w:val="0"/>
        <w:snapToGrid w:val="0"/>
        <w:ind w:left="1440"/>
        <w:jc w:val="both"/>
        <w:rPr>
          <w:rFonts w:eastAsia="Times New Roman" w:cs="Times New Roman"/>
          <w:iCs/>
          <w:color w:val="000000"/>
        </w:rPr>
      </w:pPr>
      <w:r w:rsidRPr="008F4049">
        <w:rPr>
          <w:rFonts w:eastAsia="Times New Roman" w:cs="Times New Roman"/>
          <w:iCs/>
          <w:color w:val="000000"/>
        </w:rPr>
        <w:t>And echo with our shout.</w:t>
      </w:r>
    </w:p>
    <w:p w:rsidR="008F4049" w:rsidRPr="008F4049" w:rsidRDefault="008F4049" w:rsidP="008F4049">
      <w:pPr>
        <w:adjustRightInd w:val="0"/>
        <w:snapToGrid w:val="0"/>
        <w:ind w:left="1440" w:firstLine="720"/>
        <w:jc w:val="both"/>
        <w:rPr>
          <w:rFonts w:eastAsia="Times New Roman" w:cs="Times New Roman"/>
          <w:iCs/>
          <w:color w:val="000000"/>
        </w:rPr>
      </w:pPr>
      <w:r w:rsidRPr="008F4049">
        <w:rPr>
          <w:rFonts w:eastAsia="Times New Roman" w:cs="Times New Roman"/>
          <w:iCs/>
          <w:color w:val="000000"/>
        </w:rPr>
        <w:t>Refrain</w:t>
      </w:r>
    </w:p>
    <w:p w:rsidR="008F4049" w:rsidRPr="008F4049" w:rsidRDefault="008F4049" w:rsidP="008F4049">
      <w:pPr>
        <w:adjustRightInd w:val="0"/>
        <w:snapToGrid w:val="0"/>
        <w:ind w:firstLine="720"/>
        <w:jc w:val="both"/>
        <w:rPr>
          <w:rFonts w:eastAsia="Times New Roman" w:cs="Times New Roman"/>
          <w:color w:val="000000"/>
          <w:sz w:val="16"/>
        </w:rPr>
      </w:pPr>
      <w:r w:rsidRPr="008F4049">
        <w:rPr>
          <w:rFonts w:eastAsia="Times New Roman" w:cs="Times New Roman"/>
          <w:color w:val="000000"/>
          <w:sz w:val="16"/>
        </w:rPr>
        <w:t> </w:t>
      </w:r>
    </w:p>
    <w:p w:rsidR="008F4049" w:rsidRPr="008F4049" w:rsidRDefault="008F4049" w:rsidP="008F4049">
      <w:pPr>
        <w:adjustRightInd w:val="0"/>
        <w:snapToGrid w:val="0"/>
        <w:ind w:left="1440"/>
        <w:jc w:val="both"/>
        <w:rPr>
          <w:rFonts w:eastAsia="Times New Roman" w:cs="Times New Roman"/>
          <w:iCs/>
          <w:color w:val="000000"/>
        </w:rPr>
      </w:pPr>
      <w:r w:rsidRPr="008F4049">
        <w:rPr>
          <w:rFonts w:eastAsia="Times New Roman" w:cs="Times New Roman"/>
          <w:iCs/>
          <w:color w:val="000000"/>
        </w:rPr>
        <w:t>To him that overcomes the foe,</w:t>
      </w:r>
    </w:p>
    <w:p w:rsidR="008F4049" w:rsidRPr="008F4049" w:rsidRDefault="008F4049" w:rsidP="008F4049">
      <w:pPr>
        <w:adjustRightInd w:val="0"/>
        <w:snapToGrid w:val="0"/>
        <w:ind w:left="1440"/>
        <w:jc w:val="both"/>
        <w:rPr>
          <w:rFonts w:eastAsia="Times New Roman" w:cs="Times New Roman"/>
          <w:iCs/>
          <w:color w:val="000000"/>
        </w:rPr>
      </w:pPr>
      <w:r w:rsidRPr="008F4049">
        <w:rPr>
          <w:rFonts w:eastAsia="Times New Roman" w:cs="Times New Roman"/>
          <w:iCs/>
          <w:color w:val="000000"/>
        </w:rPr>
        <w:t xml:space="preserve">White raiment shall be </w:t>
      </w:r>
      <w:proofErr w:type="spellStart"/>
      <w:r w:rsidRPr="008F4049">
        <w:rPr>
          <w:rFonts w:eastAsia="Times New Roman" w:cs="Times New Roman"/>
          <w:iCs/>
          <w:color w:val="000000"/>
        </w:rPr>
        <w:t>giv’n</w:t>
      </w:r>
      <w:proofErr w:type="spellEnd"/>
      <w:r w:rsidRPr="008F4049">
        <w:rPr>
          <w:rFonts w:eastAsia="Times New Roman" w:cs="Times New Roman"/>
          <w:iCs/>
          <w:color w:val="000000"/>
        </w:rPr>
        <w:t>.</w:t>
      </w:r>
    </w:p>
    <w:p w:rsidR="008F4049" w:rsidRPr="008F4049" w:rsidRDefault="008F4049" w:rsidP="008F4049">
      <w:pPr>
        <w:adjustRightInd w:val="0"/>
        <w:snapToGrid w:val="0"/>
        <w:ind w:left="1440"/>
        <w:jc w:val="both"/>
        <w:rPr>
          <w:rFonts w:eastAsia="Times New Roman" w:cs="Times New Roman"/>
          <w:iCs/>
          <w:color w:val="000000"/>
        </w:rPr>
      </w:pPr>
      <w:r w:rsidRPr="008F4049">
        <w:rPr>
          <w:rFonts w:eastAsia="Times New Roman" w:cs="Times New Roman"/>
          <w:iCs/>
          <w:color w:val="000000"/>
        </w:rPr>
        <w:t>Before the angels he shall know</w:t>
      </w:r>
    </w:p>
    <w:p w:rsidR="008F4049" w:rsidRPr="008F4049" w:rsidRDefault="008F4049" w:rsidP="008F4049">
      <w:pPr>
        <w:adjustRightInd w:val="0"/>
        <w:snapToGrid w:val="0"/>
        <w:ind w:left="1440"/>
        <w:jc w:val="both"/>
        <w:rPr>
          <w:rFonts w:eastAsia="Times New Roman" w:cs="Times New Roman"/>
          <w:iCs/>
          <w:color w:val="000000"/>
        </w:rPr>
      </w:pPr>
      <w:r w:rsidRPr="008F4049">
        <w:rPr>
          <w:rFonts w:eastAsia="Times New Roman" w:cs="Times New Roman"/>
          <w:iCs/>
          <w:color w:val="000000"/>
        </w:rPr>
        <w:t>His name confessed in Heav’n.</w:t>
      </w:r>
    </w:p>
    <w:p w:rsidR="008F4049" w:rsidRPr="008F4049" w:rsidRDefault="008F4049" w:rsidP="008F4049">
      <w:pPr>
        <w:adjustRightInd w:val="0"/>
        <w:snapToGrid w:val="0"/>
        <w:ind w:left="1440"/>
        <w:jc w:val="both"/>
        <w:rPr>
          <w:rFonts w:eastAsia="Times New Roman" w:cs="Times New Roman"/>
          <w:iCs/>
          <w:color w:val="000000"/>
        </w:rPr>
      </w:pPr>
      <w:r w:rsidRPr="008F4049">
        <w:rPr>
          <w:rFonts w:eastAsia="Times New Roman" w:cs="Times New Roman"/>
          <w:iCs/>
          <w:color w:val="000000"/>
        </w:rPr>
        <w:t>Then onward from the hill of light,</w:t>
      </w:r>
    </w:p>
    <w:p w:rsidR="008F4049" w:rsidRPr="008F4049" w:rsidRDefault="008F4049" w:rsidP="008F4049">
      <w:pPr>
        <w:adjustRightInd w:val="0"/>
        <w:snapToGrid w:val="0"/>
        <w:ind w:left="1440"/>
        <w:jc w:val="both"/>
        <w:rPr>
          <w:rFonts w:eastAsia="Times New Roman" w:cs="Times New Roman"/>
          <w:iCs/>
          <w:color w:val="000000"/>
        </w:rPr>
      </w:pPr>
      <w:r w:rsidRPr="008F4049">
        <w:rPr>
          <w:rFonts w:eastAsia="Times New Roman" w:cs="Times New Roman"/>
          <w:iCs/>
          <w:color w:val="000000"/>
        </w:rPr>
        <w:t>Our hearts with love aflame,</w:t>
      </w:r>
    </w:p>
    <w:p w:rsidR="008F4049" w:rsidRPr="008F4049" w:rsidRDefault="008F4049" w:rsidP="008F4049">
      <w:pPr>
        <w:adjustRightInd w:val="0"/>
        <w:snapToGrid w:val="0"/>
        <w:ind w:left="1440"/>
        <w:jc w:val="both"/>
        <w:rPr>
          <w:rFonts w:eastAsia="Times New Roman" w:cs="Times New Roman"/>
          <w:iCs/>
          <w:color w:val="000000"/>
        </w:rPr>
      </w:pPr>
      <w:r w:rsidRPr="008F4049">
        <w:rPr>
          <w:rFonts w:eastAsia="Times New Roman" w:cs="Times New Roman"/>
          <w:iCs/>
          <w:color w:val="000000"/>
        </w:rPr>
        <w:t>We’ll vanquish all the hosts of night,</w:t>
      </w:r>
    </w:p>
    <w:p w:rsidR="008F4049" w:rsidRPr="008F4049" w:rsidRDefault="008F4049" w:rsidP="008F4049">
      <w:pPr>
        <w:adjustRightInd w:val="0"/>
        <w:snapToGrid w:val="0"/>
        <w:ind w:left="1440"/>
        <w:jc w:val="both"/>
        <w:rPr>
          <w:rFonts w:eastAsia="Times New Roman" w:cs="Times New Roman"/>
          <w:iCs/>
          <w:color w:val="000000"/>
        </w:rPr>
      </w:pPr>
      <w:r w:rsidRPr="008F4049">
        <w:rPr>
          <w:rFonts w:eastAsia="Times New Roman" w:cs="Times New Roman"/>
          <w:iCs/>
          <w:color w:val="000000"/>
        </w:rPr>
        <w:t xml:space="preserve">In Jesus’ </w:t>
      </w:r>
      <w:proofErr w:type="spellStart"/>
      <w:r w:rsidRPr="008F4049">
        <w:rPr>
          <w:rFonts w:eastAsia="Times New Roman" w:cs="Times New Roman"/>
          <w:iCs/>
          <w:color w:val="000000"/>
        </w:rPr>
        <w:t>conqu’ring</w:t>
      </w:r>
      <w:proofErr w:type="spellEnd"/>
      <w:r w:rsidRPr="008F4049">
        <w:rPr>
          <w:rFonts w:eastAsia="Times New Roman" w:cs="Times New Roman"/>
          <w:iCs/>
          <w:color w:val="000000"/>
        </w:rPr>
        <w:t xml:space="preserve"> Name.</w:t>
      </w:r>
    </w:p>
    <w:p w:rsidR="008F4049" w:rsidRPr="008F4049" w:rsidRDefault="008F4049" w:rsidP="008F4049">
      <w:pPr>
        <w:adjustRightInd w:val="0"/>
        <w:snapToGrid w:val="0"/>
        <w:ind w:left="1440" w:firstLine="720"/>
        <w:jc w:val="both"/>
        <w:rPr>
          <w:rFonts w:eastAsia="Times New Roman" w:cs="Times New Roman"/>
          <w:color w:val="000000"/>
        </w:rPr>
      </w:pPr>
      <w:r w:rsidRPr="008F4049">
        <w:rPr>
          <w:rFonts w:eastAsia="Times New Roman" w:cs="Times New Roman"/>
          <w:color w:val="000000"/>
        </w:rPr>
        <w:t>Refrain</w:t>
      </w:r>
    </w:p>
    <w:p w:rsidR="008F4049" w:rsidRPr="008F4049" w:rsidRDefault="008F4049" w:rsidP="008F4049">
      <w:pPr>
        <w:adjustRightInd w:val="0"/>
        <w:snapToGrid w:val="0"/>
        <w:jc w:val="both"/>
        <w:rPr>
          <w:rFonts w:eastAsia="Times New Roman" w:cs="Times New Roman"/>
          <w:color w:val="000000"/>
        </w:rPr>
      </w:pPr>
    </w:p>
    <w:p w:rsidR="008F4049" w:rsidRDefault="008F4049" w:rsidP="008F4049">
      <w:pPr>
        <w:adjustRightInd w:val="0"/>
        <w:snapToGrid w:val="0"/>
        <w:jc w:val="both"/>
        <w:rPr>
          <w:rFonts w:eastAsia="Times New Roman" w:cs="Times New Roman"/>
          <w:color w:val="000000"/>
        </w:rPr>
      </w:pPr>
      <w:r w:rsidRPr="008F4049">
        <w:rPr>
          <w:rFonts w:eastAsia="Times New Roman" w:cs="Times New Roman"/>
          <w:color w:val="000000"/>
        </w:rPr>
        <w:t>            </w:t>
      </w:r>
      <w:r w:rsidRPr="008F4049">
        <w:rPr>
          <w:rFonts w:eastAsia="Times New Roman" w:cs="Times New Roman"/>
          <w:b/>
          <w:bCs/>
          <w:i/>
          <w:iCs/>
          <w:color w:val="000000"/>
        </w:rPr>
        <w:t>Encamped along the hills of light, Ye Christian soldiers, rise. And</w:t>
      </w:r>
      <w:r>
        <w:rPr>
          <w:rFonts w:eastAsia="Times New Roman" w:cs="Times New Roman"/>
          <w:b/>
          <w:bCs/>
          <w:i/>
          <w:iCs/>
          <w:color w:val="000000"/>
        </w:rPr>
        <w:t xml:space="preserve"> press the battle ere the night </w:t>
      </w:r>
      <w:r w:rsidRPr="008F4049">
        <w:rPr>
          <w:rFonts w:eastAsia="Times New Roman" w:cs="Times New Roman"/>
          <w:b/>
          <w:bCs/>
          <w:i/>
          <w:iCs/>
          <w:color w:val="000000"/>
        </w:rPr>
        <w:t xml:space="preserve">Shall veil the glowing skies. Against the foe in vales below Let all our strength be hurled. Faith is the victory, we know, </w:t>
      </w:r>
      <w:proofErr w:type="gramStart"/>
      <w:r w:rsidRPr="008F4049">
        <w:rPr>
          <w:rFonts w:eastAsia="Times New Roman" w:cs="Times New Roman"/>
          <w:b/>
          <w:bCs/>
          <w:i/>
          <w:iCs/>
          <w:color w:val="000000"/>
        </w:rPr>
        <w:t>That</w:t>
      </w:r>
      <w:proofErr w:type="gramEnd"/>
      <w:r w:rsidRPr="008F4049">
        <w:rPr>
          <w:rFonts w:eastAsia="Times New Roman" w:cs="Times New Roman"/>
          <w:b/>
          <w:bCs/>
          <w:i/>
          <w:iCs/>
          <w:color w:val="000000"/>
        </w:rPr>
        <w:t xml:space="preserve"> overcomes the world</w:t>
      </w:r>
      <w:r>
        <w:rPr>
          <w:rFonts w:eastAsia="Times New Roman" w:cs="Times New Roman"/>
          <w:color w:val="000000"/>
        </w:rPr>
        <w:t>.</w:t>
      </w:r>
      <w:r w:rsidRPr="008F4049">
        <w:rPr>
          <w:rFonts w:eastAsia="Times New Roman" w:cs="Times New Roman"/>
          <w:color w:val="000000"/>
        </w:rPr>
        <w:t xml:space="preserve"> An encampment, to this old military mind, brings to light the memories of long marches and, finally, encampment at some suitable resting place. The Bible is filled with references to military terms such as trumpets, rolls, marches, commands, armor, swords, etc. We are, in fact, an Army on the move for Christ. We travel light, and we adhere to the old battle axiom – “</w:t>
      </w:r>
      <w:r w:rsidRPr="008F4049">
        <w:rPr>
          <w:rFonts w:eastAsia="Times New Roman" w:cs="Times New Roman"/>
          <w:i/>
          <w:iCs/>
          <w:color w:val="000000"/>
        </w:rPr>
        <w:t>the best defense is a fervent offense</w:t>
      </w:r>
      <w:r w:rsidRPr="008F4049">
        <w:rPr>
          <w:rFonts w:eastAsia="Times New Roman" w:cs="Times New Roman"/>
          <w:color w:val="000000"/>
        </w:rPr>
        <w:t xml:space="preserve">.” We move continually against the darkened ramparts of the enemy. We march in the open much like the British Redcoats of old. We also occupy the high ground which gives advantage of light and of vision to spot the enemies movements. Faith is a product of a first-endowed grace: </w:t>
      </w:r>
      <w:r w:rsidRPr="008F4049">
        <w:rPr>
          <w:rFonts w:eastAsia="Times New Roman" w:cs="Times New Roman"/>
          <w:i/>
          <w:iCs/>
          <w:color w:val="000000"/>
        </w:rPr>
        <w:t>Even when we were dead in sins, hath quickened us together with Christ, (by grace ye are saved</w:t>
      </w:r>
      <w:r>
        <w:rPr>
          <w:rFonts w:eastAsia="Times New Roman" w:cs="Times New Roman"/>
          <w:color w:val="000000"/>
        </w:rPr>
        <w:t xml:space="preserve">; </w:t>
      </w:r>
      <w:r w:rsidRPr="008F4049">
        <w:rPr>
          <w:rFonts w:eastAsia="Times New Roman" w:cs="Times New Roman"/>
          <w:color w:val="000000"/>
          <w:sz w:val="20"/>
        </w:rPr>
        <w:t>(</w:t>
      </w:r>
      <w:proofErr w:type="spellStart"/>
      <w:r w:rsidRPr="008F4049">
        <w:rPr>
          <w:rFonts w:eastAsia="Times New Roman" w:cs="Times New Roman"/>
          <w:color w:val="000000"/>
          <w:sz w:val="20"/>
        </w:rPr>
        <w:t>Eph</w:t>
      </w:r>
      <w:proofErr w:type="spellEnd"/>
      <w:r w:rsidRPr="008F4049">
        <w:rPr>
          <w:rFonts w:eastAsia="Times New Roman" w:cs="Times New Roman"/>
          <w:color w:val="000000"/>
          <w:sz w:val="20"/>
        </w:rPr>
        <w:t xml:space="preserve"> 2:5)</w:t>
      </w:r>
      <w:r w:rsidRPr="008F4049">
        <w:rPr>
          <w:rFonts w:eastAsia="Times New Roman" w:cs="Times New Roman"/>
          <w:color w:val="000000"/>
        </w:rPr>
        <w:t xml:space="preserve"> The carnal mind has trouble receiving the truth of his salvation not being of his own volition; but we were all dead in trespasses and sin ere the Holy Spirit made us alive in Christ. The dead know nothing at all. We are saved by GRACE unto FAITH.</w:t>
      </w:r>
    </w:p>
    <w:p w:rsidR="008F4049" w:rsidRPr="008F4049" w:rsidRDefault="008F4049" w:rsidP="008F4049">
      <w:pPr>
        <w:adjustRightInd w:val="0"/>
        <w:snapToGrid w:val="0"/>
        <w:ind w:firstLine="720"/>
        <w:jc w:val="both"/>
        <w:rPr>
          <w:rFonts w:eastAsia="Times New Roman" w:cs="Times New Roman"/>
          <w:color w:val="000000"/>
          <w:sz w:val="16"/>
        </w:rPr>
      </w:pPr>
      <w:r w:rsidRPr="008F4049">
        <w:rPr>
          <w:rFonts w:eastAsia="Times New Roman" w:cs="Times New Roman"/>
          <w:color w:val="000000"/>
          <w:sz w:val="16"/>
        </w:rPr>
        <w:t> </w:t>
      </w:r>
    </w:p>
    <w:p w:rsidR="008F4049" w:rsidRDefault="008F4049" w:rsidP="008F4049">
      <w:pPr>
        <w:adjustRightInd w:val="0"/>
        <w:snapToGrid w:val="0"/>
        <w:ind w:firstLine="720"/>
        <w:jc w:val="both"/>
        <w:rPr>
          <w:rFonts w:eastAsia="Times New Roman" w:cs="Times New Roman"/>
          <w:color w:val="000000"/>
        </w:rPr>
      </w:pPr>
      <w:r w:rsidRPr="008F4049">
        <w:rPr>
          <w:rFonts w:eastAsia="Times New Roman" w:cs="Times New Roman"/>
          <w:b/>
          <w:bCs/>
          <w:i/>
          <w:iCs/>
          <w:color w:val="000000"/>
        </w:rPr>
        <w:t xml:space="preserve">His banner over us is love, Our sword the Word of God. We </w:t>
      </w:r>
      <w:r>
        <w:rPr>
          <w:rFonts w:eastAsia="Times New Roman" w:cs="Times New Roman"/>
          <w:b/>
          <w:bCs/>
          <w:i/>
          <w:iCs/>
          <w:color w:val="000000"/>
        </w:rPr>
        <w:t xml:space="preserve">tread the road the saints above </w:t>
      </w:r>
      <w:proofErr w:type="gramStart"/>
      <w:r w:rsidRPr="008F4049">
        <w:rPr>
          <w:rFonts w:eastAsia="Times New Roman" w:cs="Times New Roman"/>
          <w:b/>
          <w:bCs/>
          <w:i/>
          <w:iCs/>
          <w:color w:val="000000"/>
        </w:rPr>
        <w:t>With</w:t>
      </w:r>
      <w:proofErr w:type="gramEnd"/>
      <w:r w:rsidRPr="008F4049">
        <w:rPr>
          <w:rFonts w:eastAsia="Times New Roman" w:cs="Times New Roman"/>
          <w:b/>
          <w:bCs/>
          <w:i/>
          <w:iCs/>
          <w:color w:val="000000"/>
        </w:rPr>
        <w:t xml:space="preserve"> shouts of triumph trod. By faith, they like a whirlwind’s breath, Swept on o’er every field. The faith by which they conquered death Is still our shining shield</w:t>
      </w:r>
      <w:r w:rsidRPr="008F4049">
        <w:rPr>
          <w:rFonts w:eastAsia="Times New Roman" w:cs="Times New Roman"/>
          <w:i/>
          <w:iCs/>
          <w:color w:val="000000"/>
        </w:rPr>
        <w:t>.</w:t>
      </w:r>
      <w:r w:rsidRPr="008F4049">
        <w:rPr>
          <w:rFonts w:eastAsia="Times New Roman" w:cs="Times New Roman"/>
          <w:color w:val="000000"/>
        </w:rPr>
        <w:t xml:space="preserve"> Love is a mighty banner, and it is the strongest of banners. The gilt-edged and highly adorned banners of the enemy may enjoy a short victory, but then comes death. Loves knows no death. It survives death according Romans 8. The sword we wield is a mighty sword which cuts two ways – to either convict, or to condemn. </w:t>
      </w:r>
      <w:r>
        <w:rPr>
          <w:rFonts w:eastAsia="Times New Roman" w:cs="Times New Roman"/>
          <w:color w:val="000000"/>
        </w:rPr>
        <w:t xml:space="preserve"> </w:t>
      </w:r>
      <w:r w:rsidRPr="008F4049">
        <w:rPr>
          <w:rFonts w:eastAsia="Times New Roman" w:cs="Times New Roman"/>
          <w:i/>
          <w:iCs/>
          <w:color w:val="000000"/>
        </w:rPr>
        <w:t xml:space="preserve">For the word of God is quick, and powerful, and sharper than any </w:t>
      </w:r>
      <w:proofErr w:type="spellStart"/>
      <w:r w:rsidRPr="008F4049">
        <w:rPr>
          <w:rFonts w:eastAsia="Times New Roman" w:cs="Times New Roman"/>
          <w:i/>
          <w:iCs/>
          <w:color w:val="000000"/>
        </w:rPr>
        <w:t>twoedged</w:t>
      </w:r>
      <w:proofErr w:type="spellEnd"/>
      <w:r w:rsidRPr="008F4049">
        <w:rPr>
          <w:rFonts w:eastAsia="Times New Roman" w:cs="Times New Roman"/>
          <w:i/>
          <w:iCs/>
          <w:color w:val="000000"/>
        </w:rPr>
        <w:t xml:space="preserve"> sword, piercing even to the dividing asunder of soul and spirit, and of the joints and marrow, and is a discerner of the thoughts and intents of the heart</w:t>
      </w:r>
      <w:r>
        <w:rPr>
          <w:rFonts w:eastAsia="Times New Roman" w:cs="Times New Roman"/>
          <w:color w:val="000000"/>
        </w:rPr>
        <w:t>.</w:t>
      </w:r>
      <w:r w:rsidRPr="008F4049">
        <w:rPr>
          <w:rFonts w:eastAsia="Times New Roman" w:cs="Times New Roman"/>
          <w:color w:val="000000"/>
        </w:rPr>
        <w:t> </w:t>
      </w:r>
      <w:r w:rsidRPr="008F4049">
        <w:rPr>
          <w:rFonts w:eastAsia="Times New Roman" w:cs="Times New Roman"/>
          <w:color w:val="000000"/>
          <w:sz w:val="20"/>
        </w:rPr>
        <w:t>(</w:t>
      </w:r>
      <w:proofErr w:type="spellStart"/>
      <w:r>
        <w:rPr>
          <w:rFonts w:eastAsia="Times New Roman" w:cs="Times New Roman"/>
          <w:color w:val="000000"/>
          <w:sz w:val="20"/>
        </w:rPr>
        <w:t>Heb</w:t>
      </w:r>
      <w:proofErr w:type="spellEnd"/>
      <w:r>
        <w:rPr>
          <w:rFonts w:eastAsia="Times New Roman" w:cs="Times New Roman"/>
          <w:color w:val="000000"/>
          <w:sz w:val="20"/>
        </w:rPr>
        <w:t xml:space="preserve"> 4:12</w:t>
      </w:r>
      <w:r w:rsidRPr="008F4049">
        <w:rPr>
          <w:rFonts w:eastAsia="Times New Roman" w:cs="Times New Roman"/>
          <w:color w:val="000000"/>
          <w:sz w:val="20"/>
        </w:rPr>
        <w:t>)</w:t>
      </w:r>
      <w:r w:rsidRPr="008F4049">
        <w:rPr>
          <w:rFonts w:eastAsia="Times New Roman" w:cs="Times New Roman"/>
          <w:color w:val="000000"/>
        </w:rPr>
        <w:t xml:space="preserve"> Not only do we follow in the tracks of the saints, but also of our Lord. We take up our crosses daily and follow Him; and we drink from the same Cup from which He drank.</w:t>
      </w:r>
    </w:p>
    <w:p w:rsidR="008F4049" w:rsidRPr="008F4049" w:rsidRDefault="008F4049" w:rsidP="008F4049">
      <w:pPr>
        <w:adjustRightInd w:val="0"/>
        <w:snapToGrid w:val="0"/>
        <w:ind w:firstLine="720"/>
        <w:jc w:val="both"/>
        <w:rPr>
          <w:rFonts w:eastAsia="Times New Roman" w:cs="Times New Roman"/>
          <w:color w:val="000000"/>
          <w:sz w:val="16"/>
        </w:rPr>
      </w:pPr>
      <w:r w:rsidRPr="008F4049">
        <w:rPr>
          <w:rFonts w:eastAsia="Times New Roman" w:cs="Times New Roman"/>
          <w:color w:val="000000"/>
          <w:sz w:val="16"/>
        </w:rPr>
        <w:t> </w:t>
      </w:r>
    </w:p>
    <w:p w:rsidR="008F4049" w:rsidRPr="008F4049" w:rsidRDefault="008F4049" w:rsidP="008F4049">
      <w:pPr>
        <w:adjustRightInd w:val="0"/>
        <w:snapToGrid w:val="0"/>
        <w:ind w:firstLine="720"/>
        <w:jc w:val="both"/>
        <w:rPr>
          <w:rFonts w:eastAsia="Times New Roman" w:cs="Times New Roman"/>
          <w:color w:val="000000"/>
        </w:rPr>
      </w:pPr>
      <w:r w:rsidRPr="008F4049">
        <w:rPr>
          <w:rFonts w:eastAsia="Times New Roman" w:cs="Times New Roman"/>
          <w:b/>
          <w:bCs/>
          <w:i/>
          <w:iCs/>
          <w:color w:val="000000"/>
        </w:rPr>
        <w:t xml:space="preserve">On every hand the foe we find Drawn up in dread array. Let tents of ease be left behind, And onward to the fray. Salvation’s helmet on each head, </w:t>
      </w:r>
      <w:proofErr w:type="gramStart"/>
      <w:r w:rsidRPr="008F4049">
        <w:rPr>
          <w:rFonts w:eastAsia="Times New Roman" w:cs="Times New Roman"/>
          <w:b/>
          <w:bCs/>
          <w:i/>
          <w:iCs/>
          <w:color w:val="000000"/>
        </w:rPr>
        <w:t>With</w:t>
      </w:r>
      <w:proofErr w:type="gramEnd"/>
      <w:r w:rsidRPr="008F4049">
        <w:rPr>
          <w:rFonts w:eastAsia="Times New Roman" w:cs="Times New Roman"/>
          <w:b/>
          <w:bCs/>
          <w:i/>
          <w:iCs/>
          <w:color w:val="000000"/>
        </w:rPr>
        <w:t xml:space="preserve"> truth all girt about, The earth shall tremble ’</w:t>
      </w:r>
      <w:proofErr w:type="spellStart"/>
      <w:r w:rsidRPr="008F4049">
        <w:rPr>
          <w:rFonts w:eastAsia="Times New Roman" w:cs="Times New Roman"/>
          <w:b/>
          <w:bCs/>
          <w:i/>
          <w:iCs/>
          <w:color w:val="000000"/>
        </w:rPr>
        <w:t>neath</w:t>
      </w:r>
      <w:proofErr w:type="spellEnd"/>
      <w:r w:rsidRPr="008F4049">
        <w:rPr>
          <w:rFonts w:eastAsia="Times New Roman" w:cs="Times New Roman"/>
          <w:b/>
          <w:bCs/>
          <w:i/>
          <w:iCs/>
          <w:color w:val="000000"/>
        </w:rPr>
        <w:t xml:space="preserve"> our tread, And echo with our shout</w:t>
      </w:r>
      <w:r w:rsidRPr="008F4049">
        <w:rPr>
          <w:rFonts w:eastAsia="Times New Roman" w:cs="Times New Roman"/>
          <w:i/>
          <w:iCs/>
          <w:color w:val="000000"/>
        </w:rPr>
        <w:t>.</w:t>
      </w:r>
      <w:r w:rsidRPr="008F4049">
        <w:rPr>
          <w:rFonts w:eastAsia="Times New Roman" w:cs="Times New Roman"/>
          <w:color w:val="000000"/>
        </w:rPr>
        <w:t xml:space="preserve">” When Israel </w:t>
      </w:r>
      <w:r w:rsidRPr="008F4049">
        <w:rPr>
          <w:rFonts w:eastAsia="Times New Roman" w:cs="Times New Roman"/>
          <w:color w:val="000000"/>
        </w:rPr>
        <w:lastRenderedPageBreak/>
        <w:t xml:space="preserve">pitched </w:t>
      </w:r>
      <w:proofErr w:type="gramStart"/>
      <w:r w:rsidRPr="008F4049">
        <w:rPr>
          <w:rFonts w:eastAsia="Times New Roman" w:cs="Times New Roman"/>
          <w:color w:val="000000"/>
        </w:rPr>
        <w:t>there</w:t>
      </w:r>
      <w:proofErr w:type="gramEnd"/>
      <w:r w:rsidRPr="008F4049">
        <w:rPr>
          <w:rFonts w:eastAsia="Times New Roman" w:cs="Times New Roman"/>
          <w:color w:val="000000"/>
        </w:rPr>
        <w:t xml:space="preserve"> camp in battle array against the formidable Philistines by the Valley of </w:t>
      </w:r>
      <w:proofErr w:type="spellStart"/>
      <w:r w:rsidRPr="008F4049">
        <w:rPr>
          <w:rFonts w:eastAsia="Times New Roman" w:cs="Times New Roman"/>
          <w:color w:val="000000"/>
        </w:rPr>
        <w:t>Elah</w:t>
      </w:r>
      <w:proofErr w:type="spellEnd"/>
      <w:r w:rsidRPr="008F4049">
        <w:rPr>
          <w:rFonts w:eastAsia="Times New Roman" w:cs="Times New Roman"/>
          <w:color w:val="000000"/>
        </w:rPr>
        <w:t xml:space="preserve">, it seemed that there was no hope of victory; yet a young boy volunteered to face the fierce giant, Goliath, when none of the hardened veterans of war would chance it. It was faith that drove David to the fight. It was God that directed the stone to the </w:t>
      </w:r>
      <w:proofErr w:type="gramStart"/>
      <w:r w:rsidRPr="008F4049">
        <w:rPr>
          <w:rFonts w:eastAsia="Times New Roman" w:cs="Times New Roman"/>
          <w:color w:val="000000"/>
        </w:rPr>
        <w:t>giants</w:t>
      </w:r>
      <w:proofErr w:type="gramEnd"/>
      <w:r w:rsidRPr="008F4049">
        <w:rPr>
          <w:rFonts w:eastAsia="Times New Roman" w:cs="Times New Roman"/>
          <w:color w:val="000000"/>
        </w:rPr>
        <w:t xml:space="preserve"> forehead! David left the heavy accoutrements of war behind and took only a sling shot. He gathered five smooth stones just in case the four sons of the giant might join the battle.</w:t>
      </w:r>
      <w:r w:rsidRPr="008F4049">
        <w:rPr>
          <w:rFonts w:eastAsia="Times New Roman" w:cs="Times New Roman"/>
          <w:color w:val="000000"/>
          <w:sz w:val="20"/>
        </w:rPr>
        <w:t xml:space="preserve"> (see 2 Samuel 21)</w:t>
      </w:r>
    </w:p>
    <w:p w:rsidR="008F4049" w:rsidRPr="008F4049" w:rsidRDefault="008F4049" w:rsidP="008F4049">
      <w:pPr>
        <w:adjustRightInd w:val="0"/>
        <w:snapToGrid w:val="0"/>
        <w:ind w:firstLine="720"/>
        <w:jc w:val="both"/>
        <w:rPr>
          <w:rFonts w:eastAsia="Times New Roman" w:cs="Times New Roman"/>
          <w:color w:val="000000"/>
          <w:sz w:val="16"/>
        </w:rPr>
      </w:pPr>
      <w:r w:rsidRPr="008F4049">
        <w:rPr>
          <w:rFonts w:eastAsia="Times New Roman" w:cs="Times New Roman"/>
          <w:color w:val="000000"/>
          <w:sz w:val="16"/>
        </w:rPr>
        <w:t> </w:t>
      </w:r>
    </w:p>
    <w:p w:rsidR="008F4049" w:rsidRPr="008F4049" w:rsidRDefault="008F4049" w:rsidP="008F4049">
      <w:pPr>
        <w:adjustRightInd w:val="0"/>
        <w:snapToGrid w:val="0"/>
        <w:ind w:firstLine="720"/>
        <w:jc w:val="both"/>
        <w:rPr>
          <w:rFonts w:eastAsia="Times New Roman" w:cs="Times New Roman"/>
          <w:color w:val="000000"/>
        </w:rPr>
      </w:pPr>
      <w:r w:rsidRPr="008F4049">
        <w:rPr>
          <w:rFonts w:eastAsia="Times New Roman" w:cs="Times New Roman"/>
          <w:b/>
          <w:bCs/>
          <w:i/>
          <w:iCs/>
          <w:color w:val="000000"/>
        </w:rPr>
        <w:t xml:space="preserve">To him that overcomes the foe, White raiment shall be </w:t>
      </w:r>
      <w:proofErr w:type="spellStart"/>
      <w:r w:rsidRPr="008F4049">
        <w:rPr>
          <w:rFonts w:eastAsia="Times New Roman" w:cs="Times New Roman"/>
          <w:b/>
          <w:bCs/>
          <w:i/>
          <w:iCs/>
          <w:color w:val="000000"/>
        </w:rPr>
        <w:t>giv’n</w:t>
      </w:r>
      <w:proofErr w:type="spellEnd"/>
      <w:r w:rsidRPr="008F4049">
        <w:rPr>
          <w:rFonts w:eastAsia="Times New Roman" w:cs="Times New Roman"/>
          <w:b/>
          <w:bCs/>
          <w:i/>
          <w:iCs/>
          <w:color w:val="000000"/>
        </w:rPr>
        <w:t xml:space="preserve">. Before the angels </w:t>
      </w:r>
      <w:r>
        <w:rPr>
          <w:rFonts w:eastAsia="Times New Roman" w:cs="Times New Roman"/>
          <w:b/>
          <w:bCs/>
          <w:i/>
          <w:iCs/>
          <w:color w:val="000000"/>
        </w:rPr>
        <w:t xml:space="preserve">he shall know </w:t>
      </w:r>
      <w:r w:rsidRPr="008F4049">
        <w:rPr>
          <w:rFonts w:eastAsia="Times New Roman" w:cs="Times New Roman"/>
          <w:b/>
          <w:bCs/>
          <w:i/>
          <w:iCs/>
          <w:color w:val="000000"/>
        </w:rPr>
        <w:t xml:space="preserve">His name confessed in Heav’n. Then onward from the hill of light, </w:t>
      </w:r>
      <w:proofErr w:type="gramStart"/>
      <w:r w:rsidRPr="008F4049">
        <w:rPr>
          <w:rFonts w:eastAsia="Times New Roman" w:cs="Times New Roman"/>
          <w:b/>
          <w:bCs/>
          <w:i/>
          <w:iCs/>
          <w:color w:val="000000"/>
        </w:rPr>
        <w:t>Our</w:t>
      </w:r>
      <w:proofErr w:type="gramEnd"/>
      <w:r w:rsidRPr="008F4049">
        <w:rPr>
          <w:rFonts w:eastAsia="Times New Roman" w:cs="Times New Roman"/>
          <w:b/>
          <w:bCs/>
          <w:i/>
          <w:iCs/>
          <w:color w:val="000000"/>
        </w:rPr>
        <w:t xml:space="preserve"> hearts with love aflame, We’ll vanquish all the hosts of night, In Jesus’ </w:t>
      </w:r>
      <w:proofErr w:type="spellStart"/>
      <w:r w:rsidRPr="008F4049">
        <w:rPr>
          <w:rFonts w:eastAsia="Times New Roman" w:cs="Times New Roman"/>
          <w:b/>
          <w:bCs/>
          <w:i/>
          <w:iCs/>
          <w:color w:val="000000"/>
        </w:rPr>
        <w:t>conqu’ring</w:t>
      </w:r>
      <w:proofErr w:type="spellEnd"/>
      <w:r w:rsidRPr="008F4049">
        <w:rPr>
          <w:rFonts w:eastAsia="Times New Roman" w:cs="Times New Roman"/>
          <w:b/>
          <w:bCs/>
          <w:i/>
          <w:iCs/>
          <w:color w:val="000000"/>
        </w:rPr>
        <w:t xml:space="preserve"> Name</w:t>
      </w:r>
      <w:r w:rsidRPr="008F4049">
        <w:rPr>
          <w:rFonts w:eastAsia="Times New Roman" w:cs="Times New Roman"/>
          <w:i/>
          <w:iCs/>
          <w:color w:val="000000"/>
        </w:rPr>
        <w:t>.</w:t>
      </w:r>
      <w:r w:rsidRPr="008F4049">
        <w:rPr>
          <w:rFonts w:eastAsia="Times New Roman" w:cs="Times New Roman"/>
          <w:color w:val="000000"/>
        </w:rPr>
        <w:t xml:space="preserve"> The overcoming saint is the one whom God has called and chosen from eternity past. Like an iron magnet proves the metal of its object, so does God foreordain the chosen of His flock. Just as the prodigal son was given a robe to cover his filth and nakedness, so will the saint be given a White Robe of Righteousness purchased by the blood of Christ. The name of the saint is confessed in heaven long before he goes there. We are the children of the Day and of the Light. We march against the sinister forces of darkness – but darkness fades in the presence of light. Darkness is no power at all – in fact, it is the complete absence of power. Light is power, and darkness has no claim on it. </w:t>
      </w:r>
    </w:p>
    <w:p w:rsidR="008F4049" w:rsidRPr="008F4049" w:rsidRDefault="008F4049" w:rsidP="008F4049">
      <w:pPr>
        <w:adjustRightInd w:val="0"/>
        <w:snapToGrid w:val="0"/>
        <w:ind w:firstLine="720"/>
        <w:jc w:val="both"/>
        <w:rPr>
          <w:rFonts w:eastAsia="Times New Roman" w:cs="Times New Roman"/>
          <w:color w:val="000000"/>
          <w:sz w:val="16"/>
        </w:rPr>
      </w:pPr>
      <w:r w:rsidRPr="008F4049">
        <w:rPr>
          <w:rFonts w:eastAsia="Times New Roman" w:cs="Times New Roman"/>
          <w:color w:val="000000"/>
          <w:sz w:val="16"/>
        </w:rPr>
        <w:t> </w:t>
      </w:r>
    </w:p>
    <w:p w:rsidR="008F4049" w:rsidRDefault="008F4049" w:rsidP="008F4049">
      <w:pPr>
        <w:adjustRightInd w:val="0"/>
        <w:snapToGrid w:val="0"/>
        <w:jc w:val="both"/>
        <w:rPr>
          <w:rFonts w:eastAsia="Times New Roman" w:cs="Times New Roman"/>
          <w:b/>
          <w:bCs/>
          <w:color w:val="000000"/>
        </w:rPr>
      </w:pPr>
      <w:r w:rsidRPr="008F4049">
        <w:rPr>
          <w:rFonts w:eastAsia="Times New Roman" w:cs="Times New Roman"/>
          <w:b/>
          <w:bCs/>
          <w:color w:val="000000"/>
        </w:rPr>
        <w:t>Refrain</w:t>
      </w:r>
    </w:p>
    <w:p w:rsidR="006A6CD3" w:rsidRPr="008F4049" w:rsidRDefault="008F4049" w:rsidP="008F4049">
      <w:pPr>
        <w:adjustRightInd w:val="0"/>
        <w:snapToGrid w:val="0"/>
        <w:jc w:val="both"/>
        <w:rPr>
          <w:rFonts w:eastAsia="Times New Roman" w:cs="Times New Roman"/>
          <w:color w:val="000000"/>
        </w:rPr>
      </w:pPr>
      <w:r w:rsidRPr="008F4049">
        <w:rPr>
          <w:rFonts w:eastAsia="Times New Roman" w:cs="Times New Roman"/>
          <w:b/>
          <w:bCs/>
          <w:i/>
          <w:iCs/>
          <w:color w:val="000000"/>
        </w:rPr>
        <w:t>Faith is the victory! Faith is the victory! O glorious victory, that overcomes the world</w:t>
      </w:r>
      <w:r w:rsidRPr="008F4049">
        <w:rPr>
          <w:rFonts w:eastAsia="Times New Roman" w:cs="Times New Roman"/>
          <w:i/>
          <w:iCs/>
          <w:color w:val="000000"/>
        </w:rPr>
        <w:t>.</w:t>
      </w:r>
      <w:r w:rsidRPr="008F4049">
        <w:rPr>
          <w:rFonts w:eastAsia="Times New Roman" w:cs="Times New Roman"/>
          <w:color w:val="000000"/>
        </w:rPr>
        <w:t xml:space="preserve"> Christ has overcome the world, therefore, in Christ, our Victory has already been declared.</w:t>
      </w:r>
    </w:p>
    <w:sectPr w:rsidR="006A6CD3" w:rsidRPr="008F4049"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17142"/>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8F4049"/>
    <w:rsid w:val="00915B24"/>
    <w:rsid w:val="00926F44"/>
    <w:rsid w:val="00941781"/>
    <w:rsid w:val="00941CC9"/>
    <w:rsid w:val="00942030"/>
    <w:rsid w:val="009433A1"/>
    <w:rsid w:val="00951399"/>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1AA"/>
    <w:rsid w:val="00D83406"/>
    <w:rsid w:val="00D85CB4"/>
    <w:rsid w:val="00D868B6"/>
    <w:rsid w:val="00D87AF7"/>
    <w:rsid w:val="00D90D53"/>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7B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3C9681"/>
  <w15:docId w15:val="{AB8866CB-FB59-F24D-BFE1-5B1D71F1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8F4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91307">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1160</TotalTime>
  <Pages>3</Pages>
  <Words>956</Words>
  <Characters>5450</Characters>
  <Application>Microsoft Office Word</Application>
  <DocSecurity>0</DocSecurity>
  <Lines>45</Lines>
  <Paragraphs>12</Paragraphs>
  <ScaleCrop>false</ScaleCrop>
  <Company>Descanso Rodents</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176</cp:revision>
  <cp:lastPrinted>2014-09-24T00:48:00Z</cp:lastPrinted>
  <dcterms:created xsi:type="dcterms:W3CDTF">2013-07-10T21:17:00Z</dcterms:created>
  <dcterms:modified xsi:type="dcterms:W3CDTF">2018-06-26T23:07:00Z</dcterms:modified>
</cp:coreProperties>
</file>