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2657" w14:textId="77777777"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EF546B">
        <w:rPr>
          <w:rFonts w:cs="Times New Roman"/>
          <w:i/>
          <w:szCs w:val="32"/>
        </w:rPr>
        <w:t>Bugle calls are Sounding</w:t>
      </w:r>
      <w:r w:rsidR="0009068D">
        <w:rPr>
          <w:rFonts w:cs="Times New Roman"/>
          <w:szCs w:val="32"/>
        </w:rPr>
        <w:t xml:space="preserve"> – </w:t>
      </w:r>
      <w:r w:rsidR="00EF546B">
        <w:rPr>
          <w:rFonts w:cs="Times New Roman"/>
          <w:szCs w:val="32"/>
        </w:rPr>
        <w:t>4 April 2017</w:t>
      </w:r>
      <w:r w:rsidRPr="00D049E4">
        <w:rPr>
          <w:rFonts w:cs="Times New Roman"/>
          <w:szCs w:val="32"/>
        </w:rPr>
        <w:t>, Anno Domini</w:t>
      </w:r>
      <w:r w:rsidRPr="00D049E4">
        <w:rPr>
          <w:rFonts w:cs="Georgia"/>
        </w:rPr>
        <w:t xml:space="preserve"> </w:t>
      </w:r>
      <w:r w:rsidRPr="00D049E4">
        <w:rPr>
          <w:rFonts w:cs="Times New Roman"/>
          <w:szCs w:val="32"/>
        </w:rPr>
        <w:t>(In the Year of our Lord)</w:t>
      </w:r>
    </w:p>
    <w:p w14:paraId="15DCA948" w14:textId="77777777" w:rsidR="006A6CD3" w:rsidRPr="00BB3914" w:rsidRDefault="006A6CD3" w:rsidP="006A6CD3">
      <w:pPr>
        <w:widowControl w:val="0"/>
        <w:autoSpaceDE w:val="0"/>
        <w:autoSpaceDN w:val="0"/>
        <w:adjustRightInd w:val="0"/>
        <w:jc w:val="both"/>
        <w:rPr>
          <w:rFonts w:cs="Georgia"/>
        </w:rPr>
      </w:pPr>
    </w:p>
    <w:p w14:paraId="4D56E22F" w14:textId="7F6B7EB3" w:rsidR="006A6CD3" w:rsidRDefault="001706AB"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08175F77" wp14:editId="2C310C0A">
            <wp:extent cx="5902160" cy="3617610"/>
            <wp:effectExtent l="0" t="0" r="0" b="0"/>
            <wp:docPr id="2" name="Picture 2" descr="/Users/haparnold/Desktop/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mage17.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103" cy="3621253"/>
                    </a:xfrm>
                    <a:prstGeom prst="rect">
                      <a:avLst/>
                    </a:prstGeom>
                    <a:noFill/>
                    <a:ln>
                      <a:noFill/>
                    </a:ln>
                  </pic:spPr>
                </pic:pic>
              </a:graphicData>
            </a:graphic>
          </wp:inline>
        </w:drawing>
      </w:r>
      <w:bookmarkEnd w:id="0"/>
    </w:p>
    <w:p w14:paraId="192FF34D" w14:textId="77777777" w:rsidR="006A6CD3" w:rsidRPr="006A6CD3" w:rsidRDefault="006A6CD3" w:rsidP="006A6CD3">
      <w:pPr>
        <w:widowControl w:val="0"/>
        <w:autoSpaceDE w:val="0"/>
        <w:autoSpaceDN w:val="0"/>
        <w:adjustRightInd w:val="0"/>
        <w:jc w:val="both"/>
        <w:rPr>
          <w:rFonts w:cs="Times New Roman"/>
          <w:szCs w:val="32"/>
        </w:rPr>
      </w:pPr>
    </w:p>
    <w:p w14:paraId="66ED76BD" w14:textId="7CBBA122" w:rsidR="00EF546B" w:rsidRPr="00EF546B" w:rsidRDefault="00EF546B" w:rsidP="00EF546B">
      <w:pPr>
        <w:jc w:val="both"/>
        <w:rPr>
          <w:rFonts w:cs="Times New Roman"/>
          <w:color w:val="000000"/>
        </w:rPr>
      </w:pPr>
      <w:r w:rsidRPr="00EF546B">
        <w:rPr>
          <w:rFonts w:cs="Times New Roman"/>
          <w:b/>
          <w:bCs/>
          <w:i/>
          <w:iCs/>
          <w:color w:val="000000"/>
          <w:sz w:val="17"/>
          <w:szCs w:val="17"/>
        </w:rPr>
        <w:t>30</w:t>
      </w:r>
      <w:r w:rsidRPr="00EF546B">
        <w:rPr>
          <w:rFonts w:cs="Times New Roman"/>
          <w:i/>
          <w:iCs/>
          <w:color w:val="000000"/>
        </w:rPr>
        <w:t> </w:t>
      </w:r>
      <w:r w:rsidRPr="00EF546B">
        <w:rPr>
          <w:rFonts w:cs="Times New Roman"/>
          <w:i/>
          <w:iCs/>
          <w:color w:val="FF0000"/>
        </w:rPr>
        <w:t>And then shall appear the sign of the Son of man in heaven: and then shall all the tribes of the earth mourn, and they shall see the Son of man coming in the clouds of heaven with power and great glory</w:t>
      </w:r>
      <w:r w:rsidRPr="00EF546B">
        <w:rPr>
          <w:rFonts w:cs="Times New Roman"/>
          <w:i/>
          <w:iCs/>
          <w:color w:val="000000"/>
        </w:rPr>
        <w:t>. </w:t>
      </w:r>
      <w:r w:rsidRPr="00EF546B">
        <w:rPr>
          <w:rFonts w:cs="Times New Roman"/>
          <w:b/>
          <w:bCs/>
          <w:i/>
          <w:iCs/>
          <w:color w:val="000000"/>
          <w:sz w:val="17"/>
          <w:szCs w:val="17"/>
        </w:rPr>
        <w:t>31</w:t>
      </w:r>
      <w:r w:rsidRPr="00EF546B">
        <w:rPr>
          <w:rFonts w:cs="Times New Roman"/>
          <w:i/>
          <w:iCs/>
          <w:color w:val="000000"/>
        </w:rPr>
        <w:t> </w:t>
      </w:r>
      <w:r w:rsidRPr="00EF546B">
        <w:rPr>
          <w:rFonts w:cs="Times New Roman"/>
          <w:i/>
          <w:iCs/>
          <w:color w:val="FF0000"/>
        </w:rPr>
        <w:t>And he shall send his angels with a great sound of a trumpet, and they shall gather together his elect from the four winds, from one end of heaven to the other</w:t>
      </w:r>
      <w:r w:rsidRPr="00EF546B">
        <w:rPr>
          <w:rFonts w:cs="Times New Roman"/>
          <w:i/>
          <w:iCs/>
          <w:color w:val="000000"/>
        </w:rPr>
        <w:t>. </w:t>
      </w:r>
      <w:r w:rsidR="002F4A25" w:rsidRPr="006017BE">
        <w:rPr>
          <w:rFonts w:cs="Times New Roman"/>
          <w:color w:val="000000"/>
          <w:sz w:val="20"/>
        </w:rPr>
        <w:t>(M</w:t>
      </w:r>
      <w:r w:rsidR="006017BE" w:rsidRPr="006017BE">
        <w:rPr>
          <w:rFonts w:cs="Times New Roman"/>
          <w:color w:val="000000"/>
          <w:sz w:val="20"/>
        </w:rPr>
        <w:t>att 24:30-31</w:t>
      </w:r>
      <w:r w:rsidRPr="00EF546B">
        <w:rPr>
          <w:rFonts w:cs="Times New Roman"/>
          <w:color w:val="000000"/>
          <w:sz w:val="20"/>
        </w:rPr>
        <w:t>)</w:t>
      </w:r>
    </w:p>
    <w:p w14:paraId="3EF12B8B" w14:textId="77777777" w:rsidR="00EF546B" w:rsidRPr="00EF546B" w:rsidRDefault="00EF546B" w:rsidP="00EF546B">
      <w:pPr>
        <w:jc w:val="both"/>
        <w:rPr>
          <w:rFonts w:cs="Times New Roman"/>
          <w:color w:val="000000"/>
        </w:rPr>
      </w:pPr>
      <w:r w:rsidRPr="00EF546B">
        <w:rPr>
          <w:rFonts w:cs="Times New Roman"/>
          <w:color w:val="000000"/>
          <w:sz w:val="12"/>
          <w:szCs w:val="12"/>
        </w:rPr>
        <w:t> </w:t>
      </w:r>
    </w:p>
    <w:p w14:paraId="45204924" w14:textId="77777777" w:rsidR="00EF546B" w:rsidRDefault="00EF546B" w:rsidP="00EF546B">
      <w:pPr>
        <w:jc w:val="both"/>
        <w:rPr>
          <w:rFonts w:cs="Times New Roman"/>
          <w:color w:val="000000"/>
        </w:rPr>
      </w:pPr>
      <w:r w:rsidRPr="00EF546B">
        <w:rPr>
          <w:rFonts w:cs="Times New Roman"/>
          <w:color w:val="000000"/>
        </w:rPr>
        <w:t>            This rousing old hymn was perhaps heavily influenced by the post-Civil War culture in America. There are many hymns of the period that compare the terrible bloodshed of that War to the spiritual carnage of that War of Righteousness begun at Eden. Unlike the War Between the States in which both sides bore their colors proudly into battle and wore uniforms of unmistakable distinction, the enemies of God carry false standards and dress in uniforms that mimic those of the people of God.</w:t>
      </w:r>
    </w:p>
    <w:p w14:paraId="6787B271" w14:textId="77777777" w:rsidR="00FA39A1" w:rsidRPr="00EF546B" w:rsidRDefault="00FA39A1" w:rsidP="00FA39A1">
      <w:pPr>
        <w:jc w:val="both"/>
        <w:rPr>
          <w:rFonts w:cs="Times New Roman"/>
          <w:color w:val="000000"/>
          <w:sz w:val="15"/>
        </w:rPr>
      </w:pPr>
    </w:p>
    <w:p w14:paraId="02A2B529" w14:textId="27CCC77A" w:rsidR="00EF546B" w:rsidRDefault="00EF546B" w:rsidP="00EF546B">
      <w:pPr>
        <w:jc w:val="both"/>
        <w:rPr>
          <w:rFonts w:cs="Times New Roman"/>
          <w:color w:val="000000"/>
        </w:rPr>
      </w:pPr>
      <w:r w:rsidRPr="00EF546B">
        <w:rPr>
          <w:rFonts w:cs="Times New Roman"/>
          <w:color w:val="000000"/>
        </w:rPr>
        <w:t>            The author of this hymn is Harriette Waters who composed the song in</w:t>
      </w:r>
      <w:r w:rsidR="00FA39A1">
        <w:rPr>
          <w:rFonts w:cs="Times New Roman"/>
          <w:color w:val="000000"/>
        </w:rPr>
        <w:t xml:space="preserve"> 1905 to the musical score by AE</w:t>
      </w:r>
      <w:r w:rsidRPr="00EF546B">
        <w:rPr>
          <w:rFonts w:cs="Times New Roman"/>
          <w:color w:val="000000"/>
        </w:rPr>
        <w:t xml:space="preserve"> Lind.</w:t>
      </w:r>
    </w:p>
    <w:p w14:paraId="32BE4DFE" w14:textId="77777777" w:rsidR="006017BE" w:rsidRPr="00EF546B" w:rsidRDefault="006017BE" w:rsidP="00EF546B">
      <w:pPr>
        <w:jc w:val="both"/>
        <w:rPr>
          <w:rFonts w:cs="Times New Roman"/>
          <w:color w:val="000000"/>
        </w:rPr>
      </w:pPr>
    </w:p>
    <w:p w14:paraId="22B985D7" w14:textId="5DCBB681" w:rsidR="006017BE" w:rsidRPr="001706AB" w:rsidRDefault="00FF0DA1" w:rsidP="00FF0DA1">
      <w:pPr>
        <w:ind w:firstLine="720"/>
        <w:jc w:val="center"/>
        <w:outlineLvl w:val="0"/>
        <w:rPr>
          <w:rFonts w:cs="Times New Roman"/>
          <w:b/>
          <w:color w:val="000000"/>
        </w:rPr>
      </w:pPr>
      <w:r w:rsidRPr="001706AB">
        <w:rPr>
          <w:rFonts w:cs="Times New Roman"/>
          <w:b/>
          <w:color w:val="000000"/>
        </w:rPr>
        <w:t>Bugle Calls are Ringing Out</w:t>
      </w:r>
    </w:p>
    <w:p w14:paraId="42504F9D" w14:textId="77777777" w:rsidR="006017BE" w:rsidRPr="006017BE" w:rsidRDefault="006017BE" w:rsidP="006017BE">
      <w:pPr>
        <w:ind w:firstLine="720"/>
        <w:jc w:val="both"/>
        <w:rPr>
          <w:rFonts w:cs="Times New Roman"/>
          <w:color w:val="000000"/>
        </w:rPr>
      </w:pPr>
      <w:r w:rsidRPr="006017BE">
        <w:rPr>
          <w:rFonts w:cs="Times New Roman"/>
          <w:color w:val="000000"/>
        </w:rPr>
        <w:t>Bugle calls are ringing out,</w:t>
      </w:r>
    </w:p>
    <w:p w14:paraId="1E0B10F4" w14:textId="77777777" w:rsidR="006017BE" w:rsidRPr="006017BE" w:rsidRDefault="006017BE" w:rsidP="006017BE">
      <w:pPr>
        <w:ind w:firstLine="720"/>
        <w:jc w:val="both"/>
        <w:rPr>
          <w:rFonts w:cs="Times New Roman"/>
          <w:color w:val="000000"/>
        </w:rPr>
      </w:pPr>
      <w:r w:rsidRPr="006017BE">
        <w:rPr>
          <w:rFonts w:cs="Times New Roman"/>
          <w:color w:val="000000"/>
        </w:rPr>
        <w:t>Forward is the battle shout,</w:t>
      </w:r>
    </w:p>
    <w:p w14:paraId="29962F18" w14:textId="77777777" w:rsidR="006017BE" w:rsidRPr="006017BE" w:rsidRDefault="006017BE" w:rsidP="006017BE">
      <w:pPr>
        <w:ind w:firstLine="720"/>
        <w:jc w:val="both"/>
        <w:rPr>
          <w:rFonts w:cs="Times New Roman"/>
          <w:color w:val="000000"/>
        </w:rPr>
      </w:pPr>
      <w:r w:rsidRPr="006017BE">
        <w:rPr>
          <w:rFonts w:cs="Times New Roman"/>
          <w:color w:val="000000"/>
        </w:rPr>
        <w:t xml:space="preserve">See where floats the </w:t>
      </w:r>
      <w:proofErr w:type="spellStart"/>
      <w:r w:rsidRPr="006017BE">
        <w:rPr>
          <w:rFonts w:cs="Times New Roman"/>
          <w:color w:val="000000"/>
        </w:rPr>
        <w:t>conqu’ring</w:t>
      </w:r>
      <w:proofErr w:type="spellEnd"/>
      <w:r w:rsidRPr="006017BE">
        <w:rPr>
          <w:rFonts w:cs="Times New Roman"/>
          <w:color w:val="000000"/>
        </w:rPr>
        <w:t xml:space="preserve"> sign,</w:t>
      </w:r>
    </w:p>
    <w:p w14:paraId="01996604" w14:textId="77777777" w:rsidR="006017BE" w:rsidRPr="006017BE" w:rsidRDefault="006017BE" w:rsidP="006017BE">
      <w:pPr>
        <w:ind w:firstLine="720"/>
        <w:jc w:val="both"/>
        <w:rPr>
          <w:rFonts w:cs="Times New Roman"/>
          <w:color w:val="000000"/>
        </w:rPr>
      </w:pPr>
      <w:r w:rsidRPr="006017BE">
        <w:rPr>
          <w:rFonts w:cs="Times New Roman"/>
          <w:color w:val="000000"/>
        </w:rPr>
        <w:t>Onward to the war divine!</w:t>
      </w:r>
    </w:p>
    <w:p w14:paraId="74EB6710" w14:textId="77777777" w:rsidR="006017BE" w:rsidRPr="00FF0DA1" w:rsidRDefault="006017BE" w:rsidP="006017BE">
      <w:pPr>
        <w:ind w:left="720" w:firstLine="720"/>
        <w:jc w:val="both"/>
        <w:rPr>
          <w:rFonts w:cs="Times New Roman"/>
          <w:i/>
          <w:color w:val="000000"/>
        </w:rPr>
      </w:pPr>
      <w:r w:rsidRPr="00FF0DA1">
        <w:rPr>
          <w:rFonts w:cs="Times New Roman"/>
          <w:i/>
          <w:color w:val="000000"/>
        </w:rPr>
        <w:t>Refrain</w:t>
      </w:r>
    </w:p>
    <w:p w14:paraId="05DDD930" w14:textId="77777777" w:rsidR="006017BE" w:rsidRPr="006017BE" w:rsidRDefault="006017BE" w:rsidP="006017BE">
      <w:pPr>
        <w:ind w:left="720" w:firstLine="720"/>
        <w:jc w:val="both"/>
        <w:rPr>
          <w:rFonts w:cs="Times New Roman"/>
          <w:color w:val="000000"/>
        </w:rPr>
      </w:pPr>
      <w:r w:rsidRPr="006017BE">
        <w:rPr>
          <w:rFonts w:cs="Times New Roman"/>
          <w:color w:val="000000"/>
        </w:rPr>
        <w:t>And when the battle’s over, we shall wear a crown,</w:t>
      </w:r>
    </w:p>
    <w:p w14:paraId="2AE1B592" w14:textId="77777777" w:rsidR="006017BE" w:rsidRPr="006017BE" w:rsidRDefault="006017BE" w:rsidP="006017BE">
      <w:pPr>
        <w:ind w:left="720" w:firstLine="720"/>
        <w:jc w:val="both"/>
        <w:rPr>
          <w:rFonts w:cs="Times New Roman"/>
          <w:color w:val="000000"/>
        </w:rPr>
      </w:pPr>
      <w:r w:rsidRPr="006017BE">
        <w:rPr>
          <w:rFonts w:cs="Times New Roman"/>
          <w:color w:val="000000"/>
        </w:rPr>
        <w:t>We shall wear a crown, we shall wear a crown!</w:t>
      </w:r>
    </w:p>
    <w:p w14:paraId="2FFF5F2F" w14:textId="77777777" w:rsidR="006017BE" w:rsidRPr="006017BE" w:rsidRDefault="006017BE" w:rsidP="006017BE">
      <w:pPr>
        <w:ind w:left="720" w:firstLine="720"/>
        <w:jc w:val="both"/>
        <w:rPr>
          <w:rFonts w:cs="Times New Roman"/>
          <w:color w:val="000000"/>
        </w:rPr>
      </w:pPr>
      <w:r w:rsidRPr="006017BE">
        <w:rPr>
          <w:rFonts w:cs="Times New Roman"/>
          <w:color w:val="000000"/>
        </w:rPr>
        <w:t>And when the battle’s over, we shall wear a crown</w:t>
      </w:r>
    </w:p>
    <w:p w14:paraId="72F349F0" w14:textId="77777777" w:rsidR="006017BE" w:rsidRPr="006017BE" w:rsidRDefault="006017BE" w:rsidP="006017BE">
      <w:pPr>
        <w:ind w:left="720" w:firstLine="720"/>
        <w:jc w:val="both"/>
        <w:rPr>
          <w:rFonts w:cs="Times New Roman"/>
          <w:color w:val="000000"/>
        </w:rPr>
      </w:pPr>
      <w:r w:rsidRPr="006017BE">
        <w:rPr>
          <w:rFonts w:cs="Times New Roman"/>
          <w:color w:val="000000"/>
        </w:rPr>
        <w:t>In the new Jerusalem!</w:t>
      </w:r>
    </w:p>
    <w:p w14:paraId="7A688168" w14:textId="77777777" w:rsidR="006017BE" w:rsidRPr="006017BE" w:rsidRDefault="006017BE" w:rsidP="006017BE">
      <w:pPr>
        <w:ind w:left="720" w:firstLine="720"/>
        <w:jc w:val="both"/>
        <w:rPr>
          <w:rFonts w:cs="Times New Roman"/>
          <w:color w:val="000000"/>
        </w:rPr>
      </w:pPr>
      <w:r w:rsidRPr="006017BE">
        <w:rPr>
          <w:rFonts w:cs="Times New Roman"/>
          <w:color w:val="000000"/>
        </w:rPr>
        <w:t>Wear a crown, wear a crown, away over Jordan!</w:t>
      </w:r>
    </w:p>
    <w:p w14:paraId="1639717D" w14:textId="77777777" w:rsidR="006017BE" w:rsidRPr="006017BE" w:rsidRDefault="006017BE" w:rsidP="006017BE">
      <w:pPr>
        <w:ind w:left="720" w:firstLine="720"/>
        <w:jc w:val="both"/>
        <w:rPr>
          <w:rFonts w:cs="Times New Roman"/>
          <w:color w:val="000000"/>
        </w:rPr>
      </w:pPr>
      <w:r w:rsidRPr="006017BE">
        <w:rPr>
          <w:rFonts w:cs="Times New Roman"/>
          <w:color w:val="000000"/>
        </w:rPr>
        <w:t>And when the battle’s over, we shall wear a crown</w:t>
      </w:r>
    </w:p>
    <w:p w14:paraId="34C381E2" w14:textId="77777777" w:rsidR="006017BE" w:rsidRDefault="006017BE" w:rsidP="006017BE">
      <w:pPr>
        <w:ind w:left="720" w:firstLine="720"/>
        <w:jc w:val="both"/>
        <w:rPr>
          <w:rFonts w:cs="Times New Roman"/>
          <w:color w:val="000000"/>
        </w:rPr>
      </w:pPr>
      <w:r w:rsidRPr="006017BE">
        <w:rPr>
          <w:rFonts w:cs="Times New Roman"/>
          <w:color w:val="000000"/>
        </w:rPr>
        <w:t>In the new Jerusalem!</w:t>
      </w:r>
    </w:p>
    <w:p w14:paraId="276ADB95" w14:textId="77777777" w:rsidR="00FA39A1" w:rsidRPr="00EF546B" w:rsidRDefault="00FA39A1" w:rsidP="00FA39A1">
      <w:pPr>
        <w:jc w:val="both"/>
        <w:rPr>
          <w:rFonts w:cs="Times New Roman"/>
          <w:color w:val="000000"/>
          <w:sz w:val="15"/>
        </w:rPr>
      </w:pPr>
    </w:p>
    <w:p w14:paraId="4B5A7ACA" w14:textId="77777777" w:rsidR="006017BE" w:rsidRPr="006017BE" w:rsidRDefault="006017BE" w:rsidP="006017BE">
      <w:pPr>
        <w:ind w:firstLine="720"/>
        <w:jc w:val="both"/>
        <w:rPr>
          <w:rFonts w:cs="Times New Roman"/>
          <w:color w:val="000000"/>
        </w:rPr>
      </w:pPr>
      <w:r w:rsidRPr="006017BE">
        <w:rPr>
          <w:rFonts w:cs="Times New Roman"/>
          <w:color w:val="000000"/>
        </w:rPr>
        <w:lastRenderedPageBreak/>
        <w:t>Sound the charge against the foe,</w:t>
      </w:r>
    </w:p>
    <w:p w14:paraId="6925805B" w14:textId="77777777" w:rsidR="006017BE" w:rsidRPr="006017BE" w:rsidRDefault="006017BE" w:rsidP="006017BE">
      <w:pPr>
        <w:ind w:firstLine="720"/>
        <w:jc w:val="both"/>
        <w:rPr>
          <w:rFonts w:cs="Times New Roman"/>
          <w:color w:val="000000"/>
        </w:rPr>
      </w:pPr>
      <w:r w:rsidRPr="006017BE">
        <w:rPr>
          <w:rFonts w:cs="Times New Roman"/>
          <w:color w:val="000000"/>
        </w:rPr>
        <w:t>Lay the hosts of error low;</w:t>
      </w:r>
    </w:p>
    <w:p w14:paraId="5EBA0F41" w14:textId="77777777" w:rsidR="006017BE" w:rsidRPr="006017BE" w:rsidRDefault="006017BE" w:rsidP="006017BE">
      <w:pPr>
        <w:ind w:firstLine="720"/>
        <w:jc w:val="both"/>
        <w:rPr>
          <w:rFonts w:cs="Times New Roman"/>
          <w:color w:val="000000"/>
        </w:rPr>
      </w:pPr>
      <w:r w:rsidRPr="006017BE">
        <w:rPr>
          <w:rFonts w:cs="Times New Roman"/>
          <w:color w:val="000000"/>
        </w:rPr>
        <w:t>In His name, victorious King,</w:t>
      </w:r>
    </w:p>
    <w:p w14:paraId="22E8158B" w14:textId="77777777" w:rsidR="006017BE" w:rsidRPr="006017BE" w:rsidRDefault="006017BE" w:rsidP="006017BE">
      <w:pPr>
        <w:ind w:firstLine="720"/>
        <w:jc w:val="both"/>
        <w:rPr>
          <w:rFonts w:cs="Times New Roman"/>
          <w:color w:val="000000"/>
        </w:rPr>
      </w:pPr>
      <w:r w:rsidRPr="006017BE">
        <w:rPr>
          <w:rFonts w:cs="Times New Roman"/>
          <w:color w:val="000000"/>
        </w:rPr>
        <w:t>Let the song of triumph ring!</w:t>
      </w:r>
    </w:p>
    <w:p w14:paraId="3C8F42AC" w14:textId="77777777" w:rsidR="006017BE" w:rsidRPr="00FF0DA1" w:rsidRDefault="006017BE" w:rsidP="006017BE">
      <w:pPr>
        <w:ind w:left="720" w:firstLine="720"/>
        <w:jc w:val="both"/>
        <w:rPr>
          <w:rFonts w:cs="Times New Roman"/>
          <w:i/>
          <w:color w:val="000000"/>
        </w:rPr>
      </w:pPr>
      <w:r w:rsidRPr="00FF0DA1">
        <w:rPr>
          <w:rFonts w:cs="Times New Roman"/>
          <w:i/>
          <w:color w:val="000000"/>
        </w:rPr>
        <w:t>Refrain</w:t>
      </w:r>
    </w:p>
    <w:p w14:paraId="4976A43E" w14:textId="77777777" w:rsidR="00FA39A1" w:rsidRPr="00EF546B" w:rsidRDefault="00FA39A1" w:rsidP="00FA39A1">
      <w:pPr>
        <w:jc w:val="both"/>
        <w:rPr>
          <w:rFonts w:cs="Times New Roman"/>
          <w:color w:val="000000"/>
          <w:sz w:val="15"/>
        </w:rPr>
      </w:pPr>
    </w:p>
    <w:p w14:paraId="5EFD9DC5" w14:textId="77777777" w:rsidR="006017BE" w:rsidRPr="006017BE" w:rsidRDefault="006017BE" w:rsidP="006017BE">
      <w:pPr>
        <w:ind w:firstLine="720"/>
        <w:jc w:val="both"/>
        <w:rPr>
          <w:rFonts w:cs="Times New Roman"/>
          <w:color w:val="000000"/>
        </w:rPr>
      </w:pPr>
      <w:r w:rsidRPr="006017BE">
        <w:rPr>
          <w:rFonts w:cs="Times New Roman"/>
          <w:color w:val="000000"/>
        </w:rPr>
        <w:t>Fight the fight of faith and love,</w:t>
      </w:r>
    </w:p>
    <w:p w14:paraId="429A6DE0" w14:textId="77777777" w:rsidR="006017BE" w:rsidRPr="006017BE" w:rsidRDefault="006017BE" w:rsidP="006017BE">
      <w:pPr>
        <w:ind w:firstLine="720"/>
        <w:jc w:val="both"/>
        <w:rPr>
          <w:rFonts w:cs="Times New Roman"/>
          <w:color w:val="000000"/>
        </w:rPr>
      </w:pPr>
      <w:r w:rsidRPr="006017BE">
        <w:rPr>
          <w:rFonts w:cs="Times New Roman"/>
          <w:color w:val="000000"/>
        </w:rPr>
        <w:t>Looking unto Him above;</w:t>
      </w:r>
    </w:p>
    <w:p w14:paraId="39760603" w14:textId="77777777" w:rsidR="006017BE" w:rsidRPr="006017BE" w:rsidRDefault="006017BE" w:rsidP="006017BE">
      <w:pPr>
        <w:ind w:firstLine="720"/>
        <w:jc w:val="both"/>
        <w:rPr>
          <w:rFonts w:cs="Times New Roman"/>
          <w:color w:val="000000"/>
        </w:rPr>
      </w:pPr>
      <w:r w:rsidRPr="006017BE">
        <w:rPr>
          <w:rFonts w:cs="Times New Roman"/>
          <w:color w:val="000000"/>
        </w:rPr>
        <w:t>Loyal soldiers, do and dare,</w:t>
      </w:r>
    </w:p>
    <w:p w14:paraId="7FD1808B" w14:textId="77777777" w:rsidR="006017BE" w:rsidRPr="006017BE" w:rsidRDefault="006017BE" w:rsidP="006017BE">
      <w:pPr>
        <w:ind w:firstLine="720"/>
        <w:jc w:val="both"/>
        <w:rPr>
          <w:rFonts w:cs="Times New Roman"/>
          <w:color w:val="000000"/>
        </w:rPr>
      </w:pPr>
      <w:r w:rsidRPr="006017BE">
        <w:rPr>
          <w:rFonts w:cs="Times New Roman"/>
          <w:color w:val="000000"/>
        </w:rPr>
        <w:t>Your Commander’s joy to share.</w:t>
      </w:r>
    </w:p>
    <w:p w14:paraId="233D646F" w14:textId="77777777" w:rsidR="006017BE" w:rsidRPr="00FF0DA1" w:rsidRDefault="006017BE" w:rsidP="006017BE">
      <w:pPr>
        <w:ind w:left="720" w:firstLine="720"/>
        <w:jc w:val="both"/>
        <w:rPr>
          <w:rFonts w:cs="Times New Roman"/>
          <w:i/>
          <w:color w:val="000000"/>
        </w:rPr>
      </w:pPr>
      <w:r w:rsidRPr="00FF0DA1">
        <w:rPr>
          <w:rFonts w:cs="Times New Roman"/>
          <w:i/>
          <w:color w:val="000000"/>
        </w:rPr>
        <w:t>Refrain</w:t>
      </w:r>
    </w:p>
    <w:p w14:paraId="6ED6F153" w14:textId="77777777" w:rsidR="006017BE" w:rsidRDefault="006017BE" w:rsidP="006017BE">
      <w:pPr>
        <w:ind w:firstLine="720"/>
        <w:jc w:val="both"/>
        <w:rPr>
          <w:rFonts w:cs="Times New Roman"/>
          <w:b/>
          <w:bCs/>
          <w:i/>
          <w:iCs/>
          <w:color w:val="000000"/>
        </w:rPr>
      </w:pPr>
      <w:r w:rsidRPr="006017BE">
        <w:rPr>
          <w:rFonts w:cs="Times New Roman"/>
          <w:b/>
          <w:bCs/>
          <w:i/>
          <w:iCs/>
          <w:color w:val="000000"/>
        </w:rPr>
        <w:t xml:space="preserve"> </w:t>
      </w:r>
    </w:p>
    <w:p w14:paraId="170FC930" w14:textId="7A6B0AC4" w:rsidR="00EF546B" w:rsidRDefault="00EF546B" w:rsidP="006017BE">
      <w:pPr>
        <w:ind w:firstLine="720"/>
        <w:jc w:val="both"/>
        <w:rPr>
          <w:rFonts w:cs="Times New Roman"/>
          <w:color w:val="000000"/>
        </w:rPr>
      </w:pPr>
      <w:r w:rsidRPr="00EF546B">
        <w:rPr>
          <w:rFonts w:cs="Times New Roman"/>
          <w:b/>
          <w:bCs/>
          <w:i/>
          <w:iCs/>
          <w:color w:val="000000"/>
        </w:rPr>
        <w:t xml:space="preserve">Bugle calls are ringing out, </w:t>
      </w:r>
      <w:proofErr w:type="gramStart"/>
      <w:r w:rsidRPr="00EF546B">
        <w:rPr>
          <w:rFonts w:cs="Times New Roman"/>
          <w:b/>
          <w:bCs/>
          <w:i/>
          <w:iCs/>
          <w:color w:val="000000"/>
        </w:rPr>
        <w:t>Forward</w:t>
      </w:r>
      <w:proofErr w:type="gramEnd"/>
      <w:r w:rsidRPr="00EF546B">
        <w:rPr>
          <w:rFonts w:cs="Times New Roman"/>
          <w:b/>
          <w:bCs/>
          <w:i/>
          <w:iCs/>
          <w:color w:val="000000"/>
        </w:rPr>
        <w:t xml:space="preserve"> is the battle shout, See wh</w:t>
      </w:r>
      <w:r w:rsidR="006017BE">
        <w:rPr>
          <w:rFonts w:cs="Times New Roman"/>
          <w:b/>
          <w:bCs/>
          <w:i/>
          <w:iCs/>
          <w:color w:val="000000"/>
        </w:rPr>
        <w:t xml:space="preserve">ere floats the </w:t>
      </w:r>
      <w:proofErr w:type="spellStart"/>
      <w:r w:rsidR="006017BE">
        <w:rPr>
          <w:rFonts w:cs="Times New Roman"/>
          <w:b/>
          <w:bCs/>
          <w:i/>
          <w:iCs/>
          <w:color w:val="000000"/>
        </w:rPr>
        <w:t>conqu’ring</w:t>
      </w:r>
      <w:proofErr w:type="spellEnd"/>
      <w:r w:rsidR="006017BE">
        <w:rPr>
          <w:rFonts w:cs="Times New Roman"/>
          <w:b/>
          <w:bCs/>
          <w:i/>
          <w:iCs/>
          <w:color w:val="000000"/>
        </w:rPr>
        <w:t xml:space="preserve"> sign, </w:t>
      </w:r>
      <w:r w:rsidRPr="00EF546B">
        <w:rPr>
          <w:rFonts w:cs="Times New Roman"/>
          <w:b/>
          <w:bCs/>
          <w:i/>
          <w:iCs/>
          <w:color w:val="000000"/>
        </w:rPr>
        <w:t>Onward to the war divine</w:t>
      </w:r>
      <w:r w:rsidRPr="00EF546B">
        <w:rPr>
          <w:rFonts w:cs="Times New Roman"/>
          <w:i/>
          <w:iCs/>
          <w:color w:val="000000"/>
        </w:rPr>
        <w:t>!</w:t>
      </w:r>
      <w:r w:rsidRPr="00EF546B">
        <w:rPr>
          <w:rFonts w:cs="Times New Roman"/>
          <w:color w:val="000000"/>
        </w:rPr>
        <w:t> The brass bugle, a proud member of the trumpet family, is a particularly military-class of musical instrument. It suffices as such for its peculiar properties of clarity, volume, and simple versatility in sounding various calls of critical and unmistakable meaning on the battlefield or in the barracks in proclaiming action or even rest.  The battle lines are drawn, and the enemy is desperate in his avarice. Our banners must be held high and proudly in the advance formation of our line of battle. It is the Upright Ensign about which the soldiers of God (all Christians are His soldiers) may rally. On the higher ground stand the Army of the Divine Will, and on the far</w:t>
      </w:r>
      <w:r w:rsidR="009C3AF5">
        <w:rPr>
          <w:rFonts w:cs="Times New Roman"/>
          <w:color w:val="000000"/>
        </w:rPr>
        <w:t>,</w:t>
      </w:r>
      <w:r w:rsidRPr="00EF546B">
        <w:rPr>
          <w:rFonts w:cs="Times New Roman"/>
          <w:color w:val="000000"/>
        </w:rPr>
        <w:t xml:space="preserve"> dugouts of the Enemy of Wicked Rebellion.</w:t>
      </w:r>
    </w:p>
    <w:p w14:paraId="2C713C26" w14:textId="77777777" w:rsidR="006017BE" w:rsidRPr="00EF546B" w:rsidRDefault="006017BE" w:rsidP="006017BE">
      <w:pPr>
        <w:ind w:firstLine="720"/>
        <w:jc w:val="both"/>
        <w:rPr>
          <w:rFonts w:cs="Times New Roman"/>
          <w:color w:val="000000"/>
        </w:rPr>
      </w:pPr>
    </w:p>
    <w:p w14:paraId="53A606E9" w14:textId="096EF307" w:rsidR="00EF546B" w:rsidRPr="00EF546B" w:rsidRDefault="006017BE" w:rsidP="00A064A3">
      <w:pPr>
        <w:jc w:val="both"/>
        <w:outlineLvl w:val="0"/>
        <w:rPr>
          <w:rFonts w:cs="Times New Roman"/>
          <w:b/>
          <w:color w:val="000000"/>
        </w:rPr>
      </w:pPr>
      <w:r w:rsidRPr="006017BE">
        <w:rPr>
          <w:rFonts w:cs="Times New Roman"/>
          <w:b/>
          <w:color w:val="000000"/>
        </w:rPr>
        <w:t>Refrain</w:t>
      </w:r>
    </w:p>
    <w:p w14:paraId="2363F5A2" w14:textId="0D3B47BA" w:rsidR="00EF546B" w:rsidRDefault="00EF546B" w:rsidP="00EF546B">
      <w:pPr>
        <w:jc w:val="both"/>
        <w:rPr>
          <w:rFonts w:cs="Times New Roman"/>
          <w:color w:val="000000"/>
        </w:rPr>
      </w:pPr>
      <w:r w:rsidRPr="00EF546B">
        <w:rPr>
          <w:rFonts w:cs="Times New Roman"/>
          <w:color w:val="000000"/>
        </w:rPr>
        <w:t>            </w:t>
      </w:r>
      <w:r w:rsidRPr="00EF546B">
        <w:rPr>
          <w:rFonts w:cs="Times New Roman"/>
          <w:b/>
          <w:bCs/>
          <w:i/>
          <w:iCs/>
          <w:color w:val="000000"/>
        </w:rPr>
        <w:t xml:space="preserve">And when the battle’s over, we shall wear a crown, </w:t>
      </w:r>
      <w:proofErr w:type="gramStart"/>
      <w:r w:rsidRPr="00EF546B">
        <w:rPr>
          <w:rFonts w:cs="Times New Roman"/>
          <w:b/>
          <w:bCs/>
          <w:i/>
          <w:iCs/>
          <w:color w:val="000000"/>
        </w:rPr>
        <w:t>We</w:t>
      </w:r>
      <w:proofErr w:type="gramEnd"/>
      <w:r w:rsidRPr="00EF546B">
        <w:rPr>
          <w:rFonts w:cs="Times New Roman"/>
          <w:b/>
          <w:bCs/>
          <w:i/>
          <w:iCs/>
          <w:color w:val="000000"/>
        </w:rPr>
        <w:t xml:space="preserve"> shall wear a crown, we shall wear a crown!</w:t>
      </w:r>
      <w:r w:rsidR="006017BE">
        <w:rPr>
          <w:rFonts w:cs="Times New Roman"/>
          <w:b/>
          <w:bCs/>
          <w:i/>
          <w:iCs/>
          <w:color w:val="000000"/>
        </w:rPr>
        <w:t xml:space="preserve"> </w:t>
      </w:r>
      <w:r w:rsidRPr="00EF546B">
        <w:rPr>
          <w:rFonts w:cs="Times New Roman"/>
          <w:b/>
          <w:bCs/>
          <w:i/>
          <w:iCs/>
          <w:color w:val="000000"/>
        </w:rPr>
        <w:t xml:space="preserve">And when the battle’s over, we shall wear a crown </w:t>
      </w:r>
      <w:proofErr w:type="gramStart"/>
      <w:r w:rsidRPr="00EF546B">
        <w:rPr>
          <w:rFonts w:cs="Times New Roman"/>
          <w:b/>
          <w:bCs/>
          <w:i/>
          <w:iCs/>
          <w:color w:val="000000"/>
        </w:rPr>
        <w:t>In</w:t>
      </w:r>
      <w:proofErr w:type="gramEnd"/>
      <w:r w:rsidRPr="00EF546B">
        <w:rPr>
          <w:rFonts w:cs="Times New Roman"/>
          <w:b/>
          <w:bCs/>
          <w:i/>
          <w:iCs/>
          <w:color w:val="000000"/>
        </w:rPr>
        <w:t xml:space="preserve"> the new Jerusalem! Wear a crown, wear a crown, away over Jordan! And when the battle’s over, we shall wear a crown </w:t>
      </w:r>
      <w:proofErr w:type="gramStart"/>
      <w:r w:rsidRPr="00EF546B">
        <w:rPr>
          <w:rFonts w:cs="Times New Roman"/>
          <w:b/>
          <w:bCs/>
          <w:i/>
          <w:iCs/>
          <w:color w:val="000000"/>
        </w:rPr>
        <w:t>In</w:t>
      </w:r>
      <w:proofErr w:type="gramEnd"/>
      <w:r w:rsidRPr="00EF546B">
        <w:rPr>
          <w:rFonts w:cs="Times New Roman"/>
          <w:b/>
          <w:bCs/>
          <w:i/>
          <w:iCs/>
          <w:color w:val="000000"/>
        </w:rPr>
        <w:t xml:space="preserve"> the new Jerusalem!</w:t>
      </w:r>
      <w:r w:rsidRPr="00EF546B">
        <w:rPr>
          <w:rFonts w:cs="Times New Roman"/>
          <w:color w:val="000000"/>
        </w:rPr>
        <w:t xml:space="preserve"> </w:t>
      </w:r>
      <w:r w:rsidRPr="00EF546B">
        <w:rPr>
          <w:rFonts w:cs="Times New Roman"/>
          <w:i/>
          <w:iCs/>
          <w:color w:val="000000"/>
        </w:rPr>
        <w:t>When the battle’s over</w:t>
      </w:r>
      <w:r w:rsidRPr="00EF546B">
        <w:rPr>
          <w:rFonts w:cs="Times New Roman"/>
          <w:color w:val="000000"/>
        </w:rPr>
        <w:t>… There is an end to the war to end all wars. The bugle has a role to play at that moment, as well – the ‘Last Call.’ I heard that bugle call every night of my tenure as a military cadet. In the Kingdom of God, Last Call herald’s victory for the people of God – a victory foreordained before the Foundation of the World in the crucified Lord. But the Last Call signals the opposite for the slothful, the wicked, the recalcitrant, and the incorrigible of the world who rejected, with their eyes open, the Gospel of the Lord Jesus Christ having never received an election in Christ.</w:t>
      </w:r>
    </w:p>
    <w:p w14:paraId="25EE5BBA" w14:textId="77777777" w:rsidR="00FA39A1" w:rsidRPr="00EF546B" w:rsidRDefault="00FA39A1" w:rsidP="00FA39A1">
      <w:pPr>
        <w:jc w:val="both"/>
        <w:rPr>
          <w:rFonts w:cs="Times New Roman"/>
          <w:color w:val="000000"/>
          <w:sz w:val="15"/>
        </w:rPr>
      </w:pPr>
    </w:p>
    <w:p w14:paraId="4CD30B49" w14:textId="13D9FC70" w:rsidR="00EF546B" w:rsidRDefault="00EF546B" w:rsidP="00EF546B">
      <w:pPr>
        <w:jc w:val="both"/>
        <w:rPr>
          <w:rFonts w:cs="Times New Roman"/>
          <w:color w:val="000000"/>
        </w:rPr>
      </w:pPr>
      <w:r w:rsidRPr="00EF546B">
        <w:rPr>
          <w:rFonts w:cs="Times New Roman"/>
          <w:color w:val="000000"/>
        </w:rPr>
        <w:t xml:space="preserve">            Do you reject the description of our struggle against satanic forces as being WAR? War is a dreadful result of sin. The Bible is full of ongoing accounts of war. There was even War in Heaven, and Christ will return leading the armies of Heaven to engage the enemy in overwhelming power and might. </w:t>
      </w:r>
      <w:r w:rsidRPr="00EF546B">
        <w:rPr>
          <w:rFonts w:cs="Times New Roman"/>
          <w:i/>
          <w:iCs/>
          <w:color w:val="000000"/>
        </w:rPr>
        <w:t>These shall make war with the Lamb, and the Lamb shall overcome them: for he is Lord of lords, and King of kings: and they that are with him are called, and chosen, and faithful</w:t>
      </w:r>
      <w:r w:rsidRPr="00EF546B">
        <w:rPr>
          <w:rFonts w:cs="Times New Roman"/>
          <w:color w:val="000000"/>
        </w:rPr>
        <w:t xml:space="preserve">. </w:t>
      </w:r>
      <w:r w:rsidR="006017BE" w:rsidRPr="006017BE">
        <w:rPr>
          <w:rFonts w:cs="Times New Roman"/>
          <w:color w:val="000000"/>
          <w:sz w:val="20"/>
        </w:rPr>
        <w:t>(</w:t>
      </w:r>
      <w:r w:rsidR="006017BE">
        <w:rPr>
          <w:rFonts w:cs="Times New Roman"/>
          <w:color w:val="000000"/>
          <w:sz w:val="20"/>
        </w:rPr>
        <w:t>Rev 17:14</w:t>
      </w:r>
      <w:r w:rsidRPr="00EF546B">
        <w:rPr>
          <w:rFonts w:cs="Times New Roman"/>
          <w:color w:val="000000"/>
          <w:sz w:val="20"/>
        </w:rPr>
        <w:t>)</w:t>
      </w:r>
      <w:r w:rsidRPr="00EF546B">
        <w:rPr>
          <w:rFonts w:cs="Times New Roman"/>
          <w:color w:val="000000"/>
        </w:rPr>
        <w:t xml:space="preserve"> </w:t>
      </w:r>
      <w:r w:rsidRPr="00EF546B">
        <w:rPr>
          <w:rFonts w:cs="Times New Roman"/>
          <w:b/>
          <w:bCs/>
          <w:i/>
          <w:iCs/>
          <w:color w:val="000000"/>
          <w:sz w:val="17"/>
          <w:szCs w:val="17"/>
        </w:rPr>
        <w:t>11</w:t>
      </w:r>
      <w:r w:rsidRPr="00EF546B">
        <w:rPr>
          <w:rFonts w:cs="Times New Roman"/>
          <w:i/>
          <w:iCs/>
          <w:color w:val="000000"/>
        </w:rPr>
        <w:t> And I saw heaven opened, and behold a white horse; and he that sat upon him was called Faithful and True, and in righteousness he doth judge and make war. </w:t>
      </w:r>
      <w:proofErr w:type="gramStart"/>
      <w:r w:rsidRPr="00EF546B">
        <w:rPr>
          <w:rFonts w:cs="Times New Roman"/>
          <w:b/>
          <w:bCs/>
          <w:i/>
          <w:iCs/>
          <w:color w:val="000000"/>
          <w:sz w:val="17"/>
          <w:szCs w:val="17"/>
        </w:rPr>
        <w:t>12</w:t>
      </w:r>
      <w:r w:rsidRPr="00EF546B">
        <w:rPr>
          <w:rFonts w:cs="Times New Roman"/>
          <w:i/>
          <w:iCs/>
          <w:color w:val="000000"/>
        </w:rPr>
        <w:t>  His</w:t>
      </w:r>
      <w:proofErr w:type="gramEnd"/>
      <w:r w:rsidRPr="00EF546B">
        <w:rPr>
          <w:rFonts w:cs="Times New Roman"/>
          <w:i/>
          <w:iCs/>
          <w:color w:val="000000"/>
        </w:rPr>
        <w:t xml:space="preserve"> eyes were as a flame of fire, and on his head were many crowns; and he had a name written, that no man knew, but he himself. </w:t>
      </w:r>
      <w:r w:rsidRPr="00EF546B">
        <w:rPr>
          <w:rFonts w:cs="Times New Roman"/>
          <w:b/>
          <w:bCs/>
          <w:i/>
          <w:iCs/>
          <w:color w:val="000000"/>
          <w:sz w:val="17"/>
          <w:szCs w:val="17"/>
        </w:rPr>
        <w:t>13</w:t>
      </w:r>
      <w:r w:rsidRPr="00EF546B">
        <w:rPr>
          <w:rFonts w:cs="Times New Roman"/>
          <w:i/>
          <w:iCs/>
          <w:color w:val="000000"/>
        </w:rPr>
        <w:t> And he was clothed with a vesture dipped in blood: and his name is called The Word of God. </w:t>
      </w:r>
      <w:r w:rsidRPr="00EF546B">
        <w:rPr>
          <w:rFonts w:cs="Times New Roman"/>
          <w:b/>
          <w:bCs/>
          <w:i/>
          <w:iCs/>
          <w:color w:val="000000"/>
          <w:sz w:val="17"/>
          <w:szCs w:val="17"/>
        </w:rPr>
        <w:t>14</w:t>
      </w:r>
      <w:r w:rsidRPr="00EF546B">
        <w:rPr>
          <w:rFonts w:cs="Times New Roman"/>
          <w:i/>
          <w:iCs/>
          <w:color w:val="000000"/>
        </w:rPr>
        <w:t> And the armies which were in heaven followed him upon white horses, clothed in fine linen, white and clean. </w:t>
      </w:r>
      <w:r w:rsidRPr="00EF546B">
        <w:rPr>
          <w:rFonts w:cs="Times New Roman"/>
          <w:b/>
          <w:bCs/>
          <w:i/>
          <w:iCs/>
          <w:color w:val="000000"/>
          <w:sz w:val="17"/>
          <w:szCs w:val="17"/>
        </w:rPr>
        <w:t>15</w:t>
      </w:r>
      <w:r w:rsidRPr="00EF546B">
        <w:rPr>
          <w:rFonts w:cs="Times New Roman"/>
          <w:i/>
          <w:iCs/>
          <w:color w:val="000000"/>
        </w:rPr>
        <w:t xml:space="preserve"> And out of his mouth </w:t>
      </w:r>
      <w:proofErr w:type="spellStart"/>
      <w:r w:rsidRPr="00EF546B">
        <w:rPr>
          <w:rFonts w:cs="Times New Roman"/>
          <w:i/>
          <w:iCs/>
          <w:color w:val="000000"/>
        </w:rPr>
        <w:t>goeth</w:t>
      </w:r>
      <w:proofErr w:type="spellEnd"/>
      <w:r w:rsidRPr="00EF546B">
        <w:rPr>
          <w:rFonts w:cs="Times New Roman"/>
          <w:i/>
          <w:iCs/>
          <w:color w:val="000000"/>
        </w:rPr>
        <w:t xml:space="preserve"> a sharp sword, that with it he should smite the nations: and he shall rule them with a rod of iron: and he </w:t>
      </w:r>
      <w:proofErr w:type="spellStart"/>
      <w:r w:rsidRPr="00EF546B">
        <w:rPr>
          <w:rFonts w:cs="Times New Roman"/>
          <w:i/>
          <w:iCs/>
          <w:color w:val="000000"/>
        </w:rPr>
        <w:t>treadeth</w:t>
      </w:r>
      <w:proofErr w:type="spellEnd"/>
      <w:r w:rsidRPr="00EF546B">
        <w:rPr>
          <w:rFonts w:cs="Times New Roman"/>
          <w:i/>
          <w:iCs/>
          <w:color w:val="000000"/>
        </w:rPr>
        <w:t xml:space="preserve"> the winepress of the fierceness and wrath of Almighty God. </w:t>
      </w:r>
      <w:r w:rsidRPr="00EF546B">
        <w:rPr>
          <w:rFonts w:cs="Times New Roman"/>
          <w:b/>
          <w:bCs/>
          <w:i/>
          <w:iCs/>
          <w:color w:val="000000"/>
          <w:sz w:val="17"/>
          <w:szCs w:val="17"/>
        </w:rPr>
        <w:t>16</w:t>
      </w:r>
      <w:r w:rsidRPr="00EF546B">
        <w:rPr>
          <w:rFonts w:cs="Times New Roman"/>
          <w:i/>
          <w:iCs/>
          <w:color w:val="000000"/>
        </w:rPr>
        <w:t> And he hath on his vesture and on his thigh a name written, KING OF KINGS, AND LORD OF LORDS</w:t>
      </w:r>
      <w:r w:rsidRPr="00EF546B">
        <w:rPr>
          <w:rFonts w:cs="Times New Roman"/>
          <w:color w:val="000000"/>
        </w:rPr>
        <w:t xml:space="preserve">. </w:t>
      </w:r>
      <w:r w:rsidR="006017BE" w:rsidRPr="006017BE">
        <w:rPr>
          <w:rFonts w:cs="Times New Roman"/>
          <w:color w:val="000000"/>
          <w:sz w:val="20"/>
        </w:rPr>
        <w:t>(</w:t>
      </w:r>
      <w:r w:rsidR="006017BE">
        <w:rPr>
          <w:rFonts w:cs="Times New Roman"/>
          <w:color w:val="000000"/>
          <w:sz w:val="20"/>
        </w:rPr>
        <w:t>Rev 19:11-16</w:t>
      </w:r>
      <w:r w:rsidRPr="00EF546B">
        <w:rPr>
          <w:rFonts w:cs="Times New Roman"/>
          <w:color w:val="000000"/>
          <w:sz w:val="20"/>
        </w:rPr>
        <w:t>)</w:t>
      </w:r>
      <w:r w:rsidRPr="00EF546B">
        <w:rPr>
          <w:rFonts w:cs="Times New Roman"/>
          <w:color w:val="000000"/>
        </w:rPr>
        <w:t xml:space="preserve"> Sure sounds a bit like a ‘war to end all wars’ does it not? </w:t>
      </w:r>
    </w:p>
    <w:p w14:paraId="357A0A6A" w14:textId="77777777" w:rsidR="00FA39A1" w:rsidRPr="00EF546B" w:rsidRDefault="00FA39A1" w:rsidP="00FA39A1">
      <w:pPr>
        <w:jc w:val="both"/>
        <w:rPr>
          <w:rFonts w:cs="Times New Roman"/>
          <w:color w:val="000000"/>
          <w:sz w:val="15"/>
        </w:rPr>
      </w:pPr>
    </w:p>
    <w:p w14:paraId="5764DBA4" w14:textId="77777777" w:rsidR="00EF546B" w:rsidRDefault="00EF546B" w:rsidP="00EF546B">
      <w:pPr>
        <w:jc w:val="both"/>
        <w:rPr>
          <w:rFonts w:cs="Times New Roman"/>
          <w:color w:val="000000"/>
        </w:rPr>
      </w:pPr>
      <w:r w:rsidRPr="00EF546B">
        <w:rPr>
          <w:rFonts w:cs="Times New Roman"/>
          <w:color w:val="000000"/>
        </w:rPr>
        <w:t>            Across the white-water rapids of heavenly Jordan, there awaits a host of friends and family who have crossed those rapids before us. As we approach those stormy Jordan Banks, it is then that we shall hear, above the warbling waters, the distinct bugle call of Last Post (or Last Call). As our weary feet settle, for the last time, in the miry clay of this old world, we suddenly feel a strong and resolute Hand pulling us ever upward and, as we look up, we see the loving face of our Lord, Maker, and Redeemer beaming a welcome to His discharged soldier.</w:t>
      </w:r>
    </w:p>
    <w:p w14:paraId="11C108C4" w14:textId="77777777" w:rsidR="00FA39A1" w:rsidRPr="00EF546B" w:rsidRDefault="00FA39A1" w:rsidP="00FA39A1">
      <w:pPr>
        <w:jc w:val="both"/>
        <w:rPr>
          <w:rFonts w:cs="Times New Roman"/>
          <w:color w:val="000000"/>
          <w:sz w:val="15"/>
        </w:rPr>
      </w:pPr>
    </w:p>
    <w:p w14:paraId="534B008A" w14:textId="5EFC5E13" w:rsidR="00EF546B" w:rsidRDefault="00EF546B" w:rsidP="00EF546B">
      <w:pPr>
        <w:jc w:val="both"/>
        <w:rPr>
          <w:rFonts w:cs="Times New Roman"/>
          <w:color w:val="000000"/>
        </w:rPr>
      </w:pPr>
      <w:r w:rsidRPr="00EF546B">
        <w:rPr>
          <w:rFonts w:cs="Times New Roman"/>
          <w:color w:val="000000"/>
        </w:rPr>
        <w:t xml:space="preserve">            The Crown of Righteousness is not the first Trophy we shall receive – it is the embrace of Christ that is of greater value than all else. That Crown cannot be granted on this side of Jordan Banks. We must first heed that last tattoo of taps, and sleep the wonderful sleep of the just. </w:t>
      </w:r>
      <w:r w:rsidRPr="00EF546B">
        <w:rPr>
          <w:rFonts w:cs="Times New Roman"/>
          <w:b/>
          <w:bCs/>
          <w:i/>
          <w:iCs/>
          <w:color w:val="000000"/>
          <w:sz w:val="17"/>
          <w:szCs w:val="17"/>
        </w:rPr>
        <w:t>51</w:t>
      </w:r>
      <w:r w:rsidRPr="00EF546B">
        <w:rPr>
          <w:rFonts w:cs="Times New Roman"/>
          <w:i/>
          <w:iCs/>
          <w:color w:val="000000"/>
        </w:rPr>
        <w:t> Behold, I shew you a mystery; We shall not all sleep, but we shall all be changed, </w:t>
      </w:r>
      <w:r w:rsidRPr="00EF546B">
        <w:rPr>
          <w:rFonts w:cs="Times New Roman"/>
          <w:b/>
          <w:bCs/>
          <w:i/>
          <w:iCs/>
          <w:color w:val="000000"/>
          <w:sz w:val="17"/>
          <w:szCs w:val="17"/>
        </w:rPr>
        <w:t>52</w:t>
      </w:r>
      <w:r w:rsidRPr="00EF546B">
        <w:rPr>
          <w:rFonts w:cs="Times New Roman"/>
          <w:i/>
          <w:iCs/>
          <w:color w:val="000000"/>
        </w:rPr>
        <w:t> In a moment, in the twinkling of an eye, at the last trump: for the trumpet shall sound, and the dead shall be raised incorruptible, and we shall be changed. </w:t>
      </w:r>
      <w:r w:rsidRPr="00EF546B">
        <w:rPr>
          <w:rFonts w:cs="Times New Roman"/>
          <w:b/>
          <w:bCs/>
          <w:i/>
          <w:iCs/>
          <w:color w:val="000000"/>
          <w:sz w:val="17"/>
          <w:szCs w:val="17"/>
        </w:rPr>
        <w:t>53</w:t>
      </w:r>
      <w:r w:rsidRPr="00EF546B">
        <w:rPr>
          <w:rFonts w:cs="Times New Roman"/>
          <w:i/>
          <w:iCs/>
          <w:color w:val="000000"/>
        </w:rPr>
        <w:t> For this corruptible must put on incorruption, and this mortal must put on immortality. </w:t>
      </w:r>
      <w:r w:rsidRPr="00EF546B">
        <w:rPr>
          <w:rFonts w:cs="Times New Roman"/>
          <w:b/>
          <w:bCs/>
          <w:i/>
          <w:iCs/>
          <w:color w:val="000000"/>
          <w:sz w:val="17"/>
          <w:szCs w:val="17"/>
        </w:rPr>
        <w:t>54</w:t>
      </w:r>
      <w:r w:rsidRPr="00EF546B">
        <w:rPr>
          <w:rFonts w:cs="Times New Roman"/>
          <w:i/>
          <w:iCs/>
          <w:color w:val="000000"/>
        </w:rPr>
        <w:t> So when this corruptible shall have put on incorruption, and this mortal shall have put on immortality, then shall be brought to pass the saying that is written, Death is swallowed up in victory. </w:t>
      </w:r>
      <w:r w:rsidRPr="00EF546B">
        <w:rPr>
          <w:rFonts w:cs="Times New Roman"/>
          <w:b/>
          <w:bCs/>
          <w:i/>
          <w:iCs/>
          <w:color w:val="000000"/>
          <w:sz w:val="17"/>
          <w:szCs w:val="17"/>
        </w:rPr>
        <w:t>55</w:t>
      </w:r>
      <w:r w:rsidRPr="00EF546B">
        <w:rPr>
          <w:rFonts w:cs="Times New Roman"/>
          <w:i/>
          <w:iCs/>
          <w:color w:val="000000"/>
        </w:rPr>
        <w:t> O death, where is thy sting? O grave, where is thy victory? </w:t>
      </w:r>
      <w:proofErr w:type="gramStart"/>
      <w:r w:rsidRPr="00EF546B">
        <w:rPr>
          <w:rFonts w:cs="Times New Roman"/>
          <w:b/>
          <w:bCs/>
          <w:i/>
          <w:iCs/>
          <w:color w:val="000000"/>
          <w:sz w:val="17"/>
          <w:szCs w:val="17"/>
        </w:rPr>
        <w:t>56</w:t>
      </w:r>
      <w:r w:rsidRPr="00EF546B">
        <w:rPr>
          <w:rFonts w:cs="Times New Roman"/>
          <w:i/>
          <w:iCs/>
          <w:color w:val="000000"/>
        </w:rPr>
        <w:t>  The</w:t>
      </w:r>
      <w:proofErr w:type="gramEnd"/>
      <w:r w:rsidRPr="00EF546B">
        <w:rPr>
          <w:rFonts w:cs="Times New Roman"/>
          <w:i/>
          <w:iCs/>
          <w:color w:val="000000"/>
        </w:rPr>
        <w:t xml:space="preserve"> sting of death is sin; and the strength of sin is the law. </w:t>
      </w:r>
      <w:r w:rsidRPr="00EF546B">
        <w:rPr>
          <w:rFonts w:cs="Times New Roman"/>
          <w:b/>
          <w:bCs/>
          <w:i/>
          <w:iCs/>
          <w:color w:val="000000"/>
          <w:sz w:val="17"/>
          <w:szCs w:val="17"/>
        </w:rPr>
        <w:t>57</w:t>
      </w:r>
      <w:r w:rsidRPr="00EF546B">
        <w:rPr>
          <w:rFonts w:cs="Times New Roman"/>
          <w:i/>
          <w:iCs/>
          <w:color w:val="000000"/>
        </w:rPr>
        <w:t> But thanks be to God, which giveth us the victory through our Lord Jesus Christ</w:t>
      </w:r>
      <w:r w:rsidRPr="00EF546B">
        <w:rPr>
          <w:rFonts w:cs="Times New Roman"/>
          <w:color w:val="000000"/>
        </w:rPr>
        <w:t xml:space="preserve">. </w:t>
      </w:r>
      <w:r w:rsidR="006017BE" w:rsidRPr="006017BE">
        <w:rPr>
          <w:rFonts w:cs="Times New Roman"/>
          <w:color w:val="000000"/>
          <w:sz w:val="20"/>
        </w:rPr>
        <w:t>(</w:t>
      </w:r>
      <w:r w:rsidR="006017BE">
        <w:rPr>
          <w:rFonts w:cs="Times New Roman"/>
          <w:color w:val="000000"/>
          <w:sz w:val="20"/>
        </w:rPr>
        <w:t xml:space="preserve">1 </w:t>
      </w:r>
      <w:proofErr w:type="spellStart"/>
      <w:r w:rsidR="006017BE">
        <w:rPr>
          <w:rFonts w:cs="Times New Roman"/>
          <w:color w:val="000000"/>
          <w:sz w:val="20"/>
        </w:rPr>
        <w:t>Cor</w:t>
      </w:r>
      <w:proofErr w:type="spellEnd"/>
      <w:r w:rsidR="006017BE">
        <w:rPr>
          <w:rFonts w:cs="Times New Roman"/>
          <w:color w:val="000000"/>
          <w:sz w:val="20"/>
        </w:rPr>
        <w:t xml:space="preserve"> 15:51-57</w:t>
      </w:r>
      <w:r w:rsidRPr="00EF546B">
        <w:rPr>
          <w:rFonts w:cs="Times New Roman"/>
          <w:color w:val="000000"/>
          <w:sz w:val="20"/>
        </w:rPr>
        <w:t>)</w:t>
      </w:r>
      <w:r w:rsidRPr="00EF546B">
        <w:rPr>
          <w:rFonts w:cs="Times New Roman"/>
          <w:color w:val="000000"/>
        </w:rPr>
        <w:t xml:space="preserve"> We shall awake in New Jerusalem.</w:t>
      </w:r>
    </w:p>
    <w:p w14:paraId="5B10F410" w14:textId="77777777" w:rsidR="006017BE" w:rsidRPr="00EF546B" w:rsidRDefault="006017BE" w:rsidP="006017BE">
      <w:pPr>
        <w:jc w:val="both"/>
        <w:rPr>
          <w:rFonts w:cs="Times New Roman"/>
          <w:color w:val="000000"/>
          <w:sz w:val="15"/>
        </w:rPr>
      </w:pPr>
    </w:p>
    <w:p w14:paraId="6C71E397" w14:textId="4D86CF2B" w:rsidR="006017BE" w:rsidRDefault="006017BE" w:rsidP="006017BE">
      <w:pPr>
        <w:ind w:firstLine="720"/>
        <w:jc w:val="both"/>
        <w:rPr>
          <w:rFonts w:cs="Times New Roman"/>
          <w:color w:val="000000"/>
        </w:rPr>
      </w:pPr>
      <w:r w:rsidRPr="00EF546B">
        <w:rPr>
          <w:rFonts w:cs="Times New Roman"/>
          <w:color w:val="000000"/>
        </w:rPr>
        <w:t xml:space="preserve"> </w:t>
      </w:r>
      <w:r w:rsidR="00EF546B" w:rsidRPr="00EF546B">
        <w:rPr>
          <w:rFonts w:cs="Times New Roman"/>
          <w:b/>
          <w:bCs/>
          <w:i/>
          <w:iCs/>
          <w:color w:val="000000"/>
        </w:rPr>
        <w:t>Sound the charge against the foe, Lay the hosts of error low</w:t>
      </w:r>
      <w:r>
        <w:rPr>
          <w:rFonts w:cs="Times New Roman"/>
          <w:b/>
          <w:bCs/>
          <w:i/>
          <w:iCs/>
          <w:color w:val="000000"/>
        </w:rPr>
        <w:t xml:space="preserve">; In His name, victorious King, </w:t>
      </w:r>
      <w:r w:rsidR="00EF546B" w:rsidRPr="00EF546B">
        <w:rPr>
          <w:rFonts w:cs="Times New Roman"/>
          <w:b/>
          <w:bCs/>
          <w:i/>
          <w:iCs/>
          <w:color w:val="000000"/>
        </w:rPr>
        <w:t>Let the song of triumph ring!</w:t>
      </w:r>
      <w:r w:rsidR="00EF546B" w:rsidRPr="00EF546B">
        <w:rPr>
          <w:rFonts w:cs="Times New Roman"/>
          <w:color w:val="000000"/>
        </w:rPr>
        <w:t xml:space="preserve"> We cannot abide in our trenches as a victorious army. We must rout the enemy, and the only means of doing that is to abandon the trenches and advance our lines of battle into the misappropriated fields of the enemy. Wars were never won by a trench-bound army. The forces of Satan fear, above all else, a dedicated and resolute army coming at the charge. Even in the midst of battle, our song must be as victorious as our Bishop and Captain of Heaven.</w:t>
      </w:r>
    </w:p>
    <w:p w14:paraId="7F9A3C87" w14:textId="77777777" w:rsidR="006017BE" w:rsidRPr="00EF546B" w:rsidRDefault="006017BE" w:rsidP="006017BE">
      <w:pPr>
        <w:jc w:val="both"/>
        <w:rPr>
          <w:rFonts w:cs="Times New Roman"/>
          <w:color w:val="000000"/>
          <w:sz w:val="15"/>
        </w:rPr>
      </w:pPr>
    </w:p>
    <w:p w14:paraId="34057BE0" w14:textId="0AA29BC7" w:rsidR="00EF546B" w:rsidRDefault="00EF546B" w:rsidP="006017BE">
      <w:pPr>
        <w:jc w:val="both"/>
        <w:rPr>
          <w:rFonts w:cs="Times New Roman"/>
          <w:color w:val="000000"/>
        </w:rPr>
      </w:pPr>
      <w:r w:rsidRPr="00EF546B">
        <w:rPr>
          <w:rFonts w:cs="Times New Roman"/>
          <w:color w:val="000000"/>
        </w:rPr>
        <w:t>            </w:t>
      </w:r>
      <w:r w:rsidRPr="00EF546B">
        <w:rPr>
          <w:rFonts w:cs="Times New Roman"/>
          <w:b/>
          <w:bCs/>
          <w:i/>
          <w:iCs/>
          <w:color w:val="000000"/>
        </w:rPr>
        <w:t>Fight the fight of faith and love, Looking unto Him above; Loyal soldiers, do and dare, Your Commander’s joy to share.</w:t>
      </w:r>
      <w:r w:rsidR="006017BE">
        <w:rPr>
          <w:rFonts w:cs="Times New Roman"/>
          <w:color w:val="000000"/>
        </w:rPr>
        <w:t xml:space="preserve"> As </w:t>
      </w:r>
      <w:r w:rsidRPr="00EF546B">
        <w:rPr>
          <w:rFonts w:cs="Times New Roman"/>
          <w:color w:val="000000"/>
        </w:rPr>
        <w:t xml:space="preserve">white leukocytes (white blood cells) do not decimate the invading organisms of disease but rather wrap around them and love them to death, so must we quit ourselves in this different kind of spiritual war. We must show mercy and compassion, but never compromise or accommodation; and there are moments when Divine wrath must be employed. We must keep our eyes on the Upper Light at all times. Stephen, the martyr went to sleep thusly: </w:t>
      </w:r>
      <w:r w:rsidRPr="00EF546B">
        <w:rPr>
          <w:rFonts w:cs="Times New Roman"/>
          <w:b/>
          <w:bCs/>
          <w:i/>
          <w:iCs/>
          <w:color w:val="000000"/>
          <w:sz w:val="17"/>
          <w:szCs w:val="17"/>
        </w:rPr>
        <w:t>59</w:t>
      </w:r>
      <w:r w:rsidRPr="00EF546B">
        <w:rPr>
          <w:rFonts w:cs="Times New Roman"/>
          <w:i/>
          <w:iCs/>
          <w:color w:val="000000"/>
        </w:rPr>
        <w:t> And they stoned Stephen, calling upon God, and saying, Lord Jesus, receive my spirit. </w:t>
      </w:r>
      <w:r w:rsidRPr="00EF546B">
        <w:rPr>
          <w:rFonts w:cs="Times New Roman"/>
          <w:b/>
          <w:bCs/>
          <w:i/>
          <w:iCs/>
          <w:color w:val="000000"/>
          <w:sz w:val="17"/>
          <w:szCs w:val="17"/>
        </w:rPr>
        <w:t>60</w:t>
      </w:r>
      <w:r w:rsidRPr="00EF546B">
        <w:rPr>
          <w:rFonts w:cs="Times New Roman"/>
          <w:i/>
          <w:iCs/>
          <w:color w:val="000000"/>
        </w:rPr>
        <w:t> And he kneeled down, and cried with a loud voice, Lord, lay not this sin to their charge. And when he had said this, he fell asleep</w:t>
      </w:r>
      <w:r w:rsidRPr="00EF546B">
        <w:rPr>
          <w:rFonts w:cs="Times New Roman"/>
          <w:color w:val="000000"/>
        </w:rPr>
        <w:t xml:space="preserve">. </w:t>
      </w:r>
      <w:r w:rsidR="006017BE" w:rsidRPr="006017BE">
        <w:rPr>
          <w:rFonts w:cs="Times New Roman"/>
          <w:color w:val="000000"/>
          <w:sz w:val="20"/>
        </w:rPr>
        <w:t>(</w:t>
      </w:r>
      <w:r w:rsidR="006017BE">
        <w:rPr>
          <w:rFonts w:cs="Times New Roman"/>
          <w:color w:val="000000"/>
          <w:sz w:val="20"/>
        </w:rPr>
        <w:t>Acts 7:59-60</w:t>
      </w:r>
      <w:r w:rsidRPr="00EF546B">
        <w:rPr>
          <w:rFonts w:cs="Times New Roman"/>
          <w:color w:val="000000"/>
          <w:sz w:val="20"/>
        </w:rPr>
        <w:t>)</w:t>
      </w:r>
      <w:r w:rsidRPr="00EF546B">
        <w:rPr>
          <w:rFonts w:cs="Times New Roman"/>
          <w:color w:val="000000"/>
        </w:rPr>
        <w:t xml:space="preserve"> Or</w:t>
      </w:r>
      <w:r w:rsidR="006017BE">
        <w:rPr>
          <w:rFonts w:cs="Times New Roman"/>
          <w:color w:val="000000"/>
        </w:rPr>
        <w:t>,</w:t>
      </w:r>
      <w:r w:rsidRPr="00EF546B">
        <w:rPr>
          <w:rFonts w:cs="Times New Roman"/>
          <w:color w:val="000000"/>
        </w:rPr>
        <w:t xml:space="preserve"> remember Peter walking on water with a fixed focus on Christ. When he took his eyes from off the Lord, he sank beneath the flood and was saved by that strong, outstretched Arm.</w:t>
      </w:r>
    </w:p>
    <w:p w14:paraId="031C9E16" w14:textId="77777777" w:rsidR="006017BE" w:rsidRPr="00EF546B" w:rsidRDefault="006017BE" w:rsidP="006017BE">
      <w:pPr>
        <w:jc w:val="both"/>
        <w:rPr>
          <w:rFonts w:cs="Times New Roman"/>
          <w:color w:val="000000"/>
          <w:sz w:val="15"/>
        </w:rPr>
      </w:pPr>
    </w:p>
    <w:p w14:paraId="516DFCD7" w14:textId="1B60FBD6" w:rsidR="006A6CD3" w:rsidRPr="00EF546B" w:rsidRDefault="00EF546B" w:rsidP="00EF546B">
      <w:pPr>
        <w:jc w:val="both"/>
        <w:rPr>
          <w:rFonts w:ascii="Georgia" w:hAnsi="Georgia" w:cs="Times New Roman"/>
          <w:color w:val="000000"/>
        </w:rPr>
      </w:pPr>
      <w:r w:rsidRPr="00EF546B">
        <w:rPr>
          <w:rFonts w:cs="Times New Roman"/>
          <w:color w:val="000000"/>
        </w:rPr>
        <w:t xml:space="preserve">            We may be bruised and bleeding from our battle wounds, but never so much as our Lord on the cross. We may suffer pain, but nothing to compare with the physical and spiritual pain of our Captain. We may suffer humiliation, but none so much as being stripped </w:t>
      </w:r>
      <w:r w:rsidR="006017BE">
        <w:rPr>
          <w:rFonts w:cs="Times New Roman"/>
          <w:color w:val="000000"/>
        </w:rPr>
        <w:t>naked before all to see on the C</w:t>
      </w:r>
      <w:r w:rsidRPr="00EF546B">
        <w:rPr>
          <w:rFonts w:cs="Times New Roman"/>
          <w:color w:val="000000"/>
        </w:rPr>
        <w:t>ross – and He was the most virtuous and modest of all. We may suffer death and burial, but may it be in a borrowed tomb as was His.</w:t>
      </w:r>
      <w:r w:rsidR="0009068D">
        <w:rPr>
          <w:rFonts w:ascii="Times New Roman" w:hAnsi="Times New Roman" w:cs="Times New Roman"/>
          <w:u w:color="FB0007"/>
        </w:rPr>
        <w:t> </w:t>
      </w:r>
    </w:p>
    <w:sectPr w:rsidR="006A6CD3" w:rsidRPr="00EF546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706AB"/>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2F4A25"/>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BE"/>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C3AF5"/>
    <w:rsid w:val="009D4037"/>
    <w:rsid w:val="009E3119"/>
    <w:rsid w:val="009F3FEF"/>
    <w:rsid w:val="009F67B7"/>
    <w:rsid w:val="009F7620"/>
    <w:rsid w:val="00A01C09"/>
    <w:rsid w:val="00A0554D"/>
    <w:rsid w:val="00A064A3"/>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46B"/>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39A1"/>
    <w:rsid w:val="00FA77CD"/>
    <w:rsid w:val="00FB47FA"/>
    <w:rsid w:val="00FB5A02"/>
    <w:rsid w:val="00FC04BD"/>
    <w:rsid w:val="00FD1E88"/>
    <w:rsid w:val="00FD6751"/>
    <w:rsid w:val="00FE45BB"/>
    <w:rsid w:val="00FE5BA2"/>
    <w:rsid w:val="00FF0DA1"/>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6B0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F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1108</TotalTime>
  <Pages>3</Pages>
  <Words>1285</Words>
  <Characters>7328</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BUGLE CALLS ARE RINGING OUT</vt:lpstr>
      <vt:lpstr>Refrain</vt:lpstr>
    </vt:vector>
  </TitlesOfParts>
  <Company>Descanso Rodents</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169</cp:revision>
  <cp:lastPrinted>2014-09-24T00:48:00Z</cp:lastPrinted>
  <dcterms:created xsi:type="dcterms:W3CDTF">2013-07-10T21:17:00Z</dcterms:created>
  <dcterms:modified xsi:type="dcterms:W3CDTF">2017-04-04T22:59:00Z</dcterms:modified>
</cp:coreProperties>
</file>